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50" w:rsidRDefault="009312A7">
      <w:pPr>
        <w:spacing w:after="200" w:line="240" w:lineRule="auto"/>
        <w:jc w:val="center"/>
        <w:rPr>
          <w:rFonts w:ascii="Calibri" w:eastAsia="Calibri" w:hAnsi="Calibri" w:cs="Calibri"/>
          <w:b/>
          <w:sz w:val="32"/>
        </w:rPr>
      </w:pPr>
      <w:r>
        <w:object w:dxaOrig="3280" w:dyaOrig="2065">
          <v:rect id="rectole0000000000" o:spid="_x0000_i1025" style="width:165.6pt;height:100.8pt" o:ole="" o:preferrelative="t" stroked="f">
            <v:imagedata r:id="rId5" o:title=""/>
          </v:rect>
          <o:OLEObject Type="Embed" ProgID="StaticMetafile" ShapeID="rectole0000000000" DrawAspect="Content" ObjectID="_1608807213" r:id="rId6"/>
        </w:object>
      </w:r>
    </w:p>
    <w:p w:rsidR="001948AF" w:rsidRPr="001948AF" w:rsidRDefault="001948AF" w:rsidP="001948AF">
      <w:pPr>
        <w:pStyle w:val="NoSpacing"/>
        <w:jc w:val="center"/>
        <w:rPr>
          <w:rFonts w:ascii="Arial Nova Light" w:eastAsia="Calibri" w:hAnsi="Arial Nova Light" w:cs="Calibri"/>
          <w:b/>
          <w:i/>
          <w:sz w:val="32"/>
        </w:rPr>
      </w:pPr>
      <w:r w:rsidRPr="001948AF">
        <w:rPr>
          <w:rFonts w:ascii="Arial Nova Light" w:eastAsia="Calibri" w:hAnsi="Arial Nova Light" w:cs="Calibri"/>
          <w:b/>
          <w:i/>
          <w:sz w:val="32"/>
        </w:rPr>
        <w:t xml:space="preserve">It's time </w:t>
      </w:r>
    </w:p>
    <w:p w:rsidR="001948AF" w:rsidRPr="001948AF" w:rsidRDefault="001948AF" w:rsidP="001948AF">
      <w:pPr>
        <w:pStyle w:val="NoSpacing"/>
        <w:jc w:val="center"/>
        <w:rPr>
          <w:rFonts w:ascii="Arial Nova Light" w:hAnsi="Arial Nova Light"/>
          <w:b/>
          <w:sz w:val="24"/>
        </w:rPr>
      </w:pPr>
      <w:r w:rsidRPr="001948AF">
        <w:rPr>
          <w:rFonts w:ascii="Arial Nova Light" w:eastAsia="Calibri" w:hAnsi="Arial Nova Light" w:cs="Calibri"/>
          <w:sz w:val="24"/>
        </w:rPr>
        <w:t>to start bringing in your non-perishable food donations for the annual Souper Bowl of Caring.</w:t>
      </w:r>
    </w:p>
    <w:p w:rsidR="001948AF" w:rsidRPr="001948AF" w:rsidRDefault="001948AF" w:rsidP="001948AF">
      <w:pPr>
        <w:pStyle w:val="NoSpacing"/>
        <w:jc w:val="center"/>
        <w:rPr>
          <w:rFonts w:ascii="Arial Nova Light" w:hAnsi="Arial Nova Light"/>
          <w:b/>
          <w:sz w:val="24"/>
        </w:rPr>
      </w:pPr>
    </w:p>
    <w:p w:rsidR="00325A6A" w:rsidRPr="001948AF" w:rsidRDefault="00325A6A" w:rsidP="001948AF">
      <w:pPr>
        <w:pStyle w:val="NoSpacing"/>
        <w:jc w:val="center"/>
        <w:rPr>
          <w:rFonts w:ascii="Arial Nova Light" w:hAnsi="Arial Nova Light"/>
          <w:b/>
          <w:sz w:val="24"/>
        </w:rPr>
      </w:pPr>
      <w:r w:rsidRPr="001948AF">
        <w:rPr>
          <w:rFonts w:ascii="Arial Nova Light" w:hAnsi="Arial Nova Light"/>
          <w:b/>
          <w:sz w:val="24"/>
        </w:rPr>
        <w:t>Did you know?</w:t>
      </w:r>
    </w:p>
    <w:p w:rsidR="00325A6A" w:rsidRPr="001948AF" w:rsidRDefault="00325A6A" w:rsidP="00325A6A">
      <w:pPr>
        <w:pStyle w:val="NoSpacing"/>
        <w:numPr>
          <w:ilvl w:val="0"/>
          <w:numId w:val="2"/>
        </w:numPr>
        <w:rPr>
          <w:rFonts w:ascii="Arial Nova Light" w:hAnsi="Arial Nova Light"/>
          <w:sz w:val="24"/>
        </w:rPr>
      </w:pPr>
      <w:r w:rsidRPr="001948AF">
        <w:rPr>
          <w:rFonts w:ascii="Arial Nova Light" w:hAnsi="Arial Nova Light"/>
          <w:sz w:val="24"/>
        </w:rPr>
        <w:t>48 million Americans live in poverty?</w:t>
      </w:r>
    </w:p>
    <w:p w:rsidR="00325A6A" w:rsidRPr="001948AF" w:rsidRDefault="00325A6A" w:rsidP="00325A6A">
      <w:pPr>
        <w:pStyle w:val="NoSpacing"/>
        <w:numPr>
          <w:ilvl w:val="0"/>
          <w:numId w:val="2"/>
        </w:numPr>
        <w:rPr>
          <w:rFonts w:ascii="Arial Nova Light" w:hAnsi="Arial Nova Light"/>
          <w:sz w:val="24"/>
        </w:rPr>
      </w:pPr>
      <w:r w:rsidRPr="001948AF">
        <w:rPr>
          <w:rFonts w:ascii="Arial Nova Light" w:hAnsi="Arial Nova Light"/>
          <w:sz w:val="24"/>
        </w:rPr>
        <w:t>1 in 7 Americans face hunger every day?</w:t>
      </w:r>
    </w:p>
    <w:p w:rsidR="00325A6A" w:rsidRPr="001948AF" w:rsidRDefault="00325A6A" w:rsidP="00325A6A">
      <w:pPr>
        <w:pStyle w:val="NoSpacing"/>
        <w:numPr>
          <w:ilvl w:val="0"/>
          <w:numId w:val="2"/>
        </w:numPr>
        <w:rPr>
          <w:rFonts w:ascii="Arial Nova Light" w:hAnsi="Arial Nova Light"/>
          <w:sz w:val="24"/>
        </w:rPr>
      </w:pPr>
      <w:r w:rsidRPr="001948AF">
        <w:rPr>
          <w:rFonts w:ascii="Arial Nova Light" w:hAnsi="Arial Nova Light"/>
          <w:sz w:val="24"/>
        </w:rPr>
        <w:t>More than 630,000 people in the United States are homeless?</w:t>
      </w:r>
    </w:p>
    <w:p w:rsidR="00325A6A" w:rsidRPr="001948AF" w:rsidRDefault="00325A6A" w:rsidP="00325A6A">
      <w:pPr>
        <w:pStyle w:val="NoSpacing"/>
        <w:numPr>
          <w:ilvl w:val="0"/>
          <w:numId w:val="2"/>
        </w:numPr>
        <w:rPr>
          <w:rFonts w:ascii="Arial Nova Light" w:hAnsi="Arial Nova Light"/>
          <w:sz w:val="24"/>
        </w:rPr>
      </w:pPr>
      <w:r w:rsidRPr="001948AF">
        <w:rPr>
          <w:rFonts w:ascii="Arial Nova Light" w:hAnsi="Arial Nova Light"/>
          <w:sz w:val="24"/>
        </w:rPr>
        <w:t>23% of those struggling went to college?</w:t>
      </w:r>
    </w:p>
    <w:p w:rsidR="00325A6A" w:rsidRPr="001948AF" w:rsidRDefault="00325A6A" w:rsidP="00325A6A">
      <w:pPr>
        <w:pStyle w:val="NoSpacing"/>
        <w:numPr>
          <w:ilvl w:val="0"/>
          <w:numId w:val="2"/>
        </w:numPr>
        <w:rPr>
          <w:rFonts w:ascii="Arial Nova Light" w:hAnsi="Arial Nova Light"/>
          <w:sz w:val="24"/>
        </w:rPr>
      </w:pPr>
      <w:r w:rsidRPr="001948AF">
        <w:rPr>
          <w:rFonts w:ascii="Arial Nova Light" w:hAnsi="Arial Nova Light"/>
          <w:sz w:val="24"/>
        </w:rPr>
        <w:t>Or that 16 million children live in food insecure households?</w:t>
      </w:r>
    </w:p>
    <w:p w:rsidR="00B31D50" w:rsidRPr="001948AF" w:rsidRDefault="00B31D50" w:rsidP="00325A6A">
      <w:pPr>
        <w:pStyle w:val="NoSpacing"/>
        <w:rPr>
          <w:rFonts w:ascii="Arial Nova Light" w:hAnsi="Arial Nova Light"/>
        </w:rPr>
      </w:pPr>
    </w:p>
    <w:p w:rsidR="001948AF" w:rsidRPr="001948AF" w:rsidRDefault="001948AF" w:rsidP="001948AF">
      <w:pPr>
        <w:spacing w:after="200" w:line="276" w:lineRule="auto"/>
        <w:jc w:val="center"/>
        <w:rPr>
          <w:rFonts w:ascii="Arial Nova Light" w:eastAsia="Calibri" w:hAnsi="Arial Nova Light" w:cs="Calibri"/>
          <w:b/>
          <w:sz w:val="32"/>
        </w:rPr>
      </w:pPr>
      <w:r w:rsidRPr="001948AF">
        <w:rPr>
          <w:rFonts w:ascii="Arial Nova Light" w:eastAsia="Calibri" w:hAnsi="Arial Nova Light" w:cs="Calibri"/>
          <w:b/>
          <w:sz w:val="32"/>
        </w:rPr>
        <w:t>SOUPER BOWL OF CARING 2019</w:t>
      </w:r>
    </w:p>
    <w:p w:rsidR="001948AF" w:rsidRPr="001948AF" w:rsidRDefault="001948AF">
      <w:pPr>
        <w:spacing w:after="200" w:line="276" w:lineRule="auto"/>
        <w:jc w:val="center"/>
        <w:rPr>
          <w:rFonts w:ascii="Arial Nova Light" w:eastAsia="Calibri" w:hAnsi="Arial Nova Light" w:cs="Calibri"/>
          <w:sz w:val="24"/>
        </w:rPr>
      </w:pPr>
      <w:r w:rsidRPr="001948AF">
        <w:rPr>
          <w:rFonts w:ascii="Arial Nova Light" w:eastAsia="Calibri" w:hAnsi="Arial Nova Light" w:cs="Calibri"/>
          <w:sz w:val="24"/>
        </w:rPr>
        <w:t xml:space="preserve">Christ Church has been involved with this mission for the past several years. We have been very successful in collecting </w:t>
      </w:r>
      <w:r w:rsidRPr="001948AF">
        <w:rPr>
          <w:rFonts w:ascii="Arial Nova Light" w:eastAsia="Calibri" w:hAnsi="Arial Nova Light" w:cs="Calibri"/>
          <w:sz w:val="24"/>
        </w:rPr>
        <w:t>many, many</w:t>
      </w:r>
      <w:r w:rsidRPr="001948AF">
        <w:rPr>
          <w:rFonts w:ascii="Arial Nova Light" w:eastAsia="Calibri" w:hAnsi="Arial Nova Light" w:cs="Calibri"/>
          <w:sz w:val="24"/>
        </w:rPr>
        <w:t xml:space="preserve"> items for local food pantries. We have collected so much in the past, that we </w:t>
      </w:r>
      <w:r w:rsidRPr="001948AF">
        <w:rPr>
          <w:rFonts w:ascii="Arial Nova Light" w:eastAsia="Calibri" w:hAnsi="Arial Nova Light" w:cs="Calibri"/>
          <w:sz w:val="24"/>
        </w:rPr>
        <w:t xml:space="preserve">were able to </w:t>
      </w:r>
      <w:r w:rsidRPr="001948AF">
        <w:rPr>
          <w:rFonts w:ascii="Arial Nova Light" w:eastAsia="Calibri" w:hAnsi="Arial Nova Light" w:cs="Calibri"/>
          <w:sz w:val="24"/>
        </w:rPr>
        <w:t>divide the items among several food pantries.</w:t>
      </w:r>
    </w:p>
    <w:p w:rsidR="001948AF" w:rsidRPr="001948AF" w:rsidRDefault="001948AF">
      <w:pPr>
        <w:spacing w:after="200" w:line="276" w:lineRule="auto"/>
        <w:jc w:val="center"/>
        <w:rPr>
          <w:rFonts w:ascii="Arial Nova Light" w:eastAsia="Calibri" w:hAnsi="Arial Nova Light" w:cs="Calibri"/>
          <w:b/>
          <w:spacing w:val="-4"/>
          <w:sz w:val="28"/>
        </w:rPr>
      </w:pPr>
      <w:r w:rsidRPr="001948AF">
        <w:rPr>
          <w:rFonts w:ascii="Arial Nova Light" w:eastAsia="Calibri" w:hAnsi="Arial Nova Light" w:cs="Calibri"/>
          <w:b/>
          <w:spacing w:val="-4"/>
          <w:sz w:val="28"/>
        </w:rPr>
        <w:t>Bring in your non-perishable food</w:t>
      </w:r>
      <w:r w:rsidRPr="001948AF">
        <w:rPr>
          <w:rFonts w:ascii="Arial Nova Light" w:eastAsia="Calibri" w:hAnsi="Arial Nova Light" w:cs="Calibri"/>
          <w:b/>
          <w:spacing w:val="-4"/>
          <w:sz w:val="28"/>
        </w:rPr>
        <w:t xml:space="preserve"> items</w:t>
      </w:r>
      <w:r w:rsidRPr="001948AF">
        <w:rPr>
          <w:rFonts w:ascii="Arial Nova Light" w:eastAsia="Calibri" w:hAnsi="Arial Nova Light" w:cs="Calibri"/>
          <w:b/>
          <w:spacing w:val="-4"/>
          <w:sz w:val="28"/>
        </w:rPr>
        <w:t xml:space="preserve"> on or before </w:t>
      </w:r>
    </w:p>
    <w:p w:rsidR="001948AF" w:rsidRPr="001948AF" w:rsidRDefault="001948AF">
      <w:pPr>
        <w:spacing w:after="200" w:line="276" w:lineRule="auto"/>
        <w:jc w:val="center"/>
        <w:rPr>
          <w:rFonts w:ascii="Arial Nova Light" w:eastAsia="Calibri" w:hAnsi="Arial Nova Light" w:cs="Calibri"/>
          <w:b/>
          <w:sz w:val="28"/>
        </w:rPr>
      </w:pPr>
      <w:r w:rsidRPr="001948AF">
        <w:rPr>
          <w:rFonts w:ascii="Arial Nova Light" w:eastAsia="Calibri" w:hAnsi="Arial Nova Light" w:cs="Calibri"/>
          <w:b/>
          <w:sz w:val="28"/>
        </w:rPr>
        <w:t>Super Bowl Sunday, February 3rd, 2019.</w:t>
      </w:r>
    </w:p>
    <w:p w:rsidR="00B31D50" w:rsidRDefault="001948AF">
      <w:pPr>
        <w:spacing w:after="200" w:line="276" w:lineRule="auto"/>
        <w:jc w:val="center"/>
        <w:rPr>
          <w:rFonts w:ascii="Arial Nova Light" w:eastAsia="Calibri" w:hAnsi="Arial Nova Light" w:cs="Calibri"/>
          <w:i/>
          <w:sz w:val="24"/>
        </w:rPr>
      </w:pPr>
      <w:r w:rsidRPr="001948AF">
        <w:rPr>
          <w:rFonts w:ascii="Arial Nova Light" w:eastAsia="Calibri" w:hAnsi="Arial Nova Light" w:cs="Calibri"/>
          <w:i/>
          <w:sz w:val="24"/>
        </w:rPr>
        <w:t>Thank you all for making this event a success each year</w:t>
      </w:r>
      <w:r w:rsidRPr="001948AF">
        <w:rPr>
          <w:rFonts w:ascii="Arial Nova Light" w:eastAsia="Calibri" w:hAnsi="Arial Nova Light" w:cs="Calibri"/>
          <w:i/>
          <w:sz w:val="24"/>
        </w:rPr>
        <w:t>!</w:t>
      </w:r>
    </w:p>
    <w:p w:rsidR="001948AF" w:rsidRDefault="001948AF" w:rsidP="001948AF">
      <w:pPr>
        <w:spacing w:after="200" w:line="240" w:lineRule="auto"/>
        <w:jc w:val="center"/>
        <w:rPr>
          <w:rFonts w:ascii="Calibri" w:eastAsia="Calibri" w:hAnsi="Calibri" w:cs="Calibri"/>
          <w:b/>
          <w:sz w:val="32"/>
        </w:rPr>
      </w:pPr>
      <w:r>
        <w:object w:dxaOrig="3280" w:dyaOrig="2065">
          <v:rect id="_x0000_i1027" style="width:165.6pt;height:100.8pt" o:ole="" o:preferrelative="t" stroked="f">
            <v:imagedata r:id="rId5" o:title=""/>
          </v:rect>
          <o:OLEObject Type="Embed" ProgID="StaticMetafile" ShapeID="_x0000_i1027" DrawAspect="Content" ObjectID="_1608807214" r:id="rId7"/>
        </w:object>
      </w:r>
    </w:p>
    <w:p w:rsidR="001948AF" w:rsidRPr="001948AF" w:rsidRDefault="001948AF" w:rsidP="001948AF">
      <w:pPr>
        <w:pStyle w:val="NoSpacing"/>
        <w:jc w:val="center"/>
        <w:rPr>
          <w:rFonts w:ascii="Arial Nova Light" w:eastAsia="Calibri" w:hAnsi="Arial Nova Light" w:cs="Calibri"/>
          <w:b/>
          <w:i/>
          <w:sz w:val="32"/>
        </w:rPr>
      </w:pPr>
      <w:r w:rsidRPr="001948AF">
        <w:rPr>
          <w:rFonts w:ascii="Arial Nova Light" w:eastAsia="Calibri" w:hAnsi="Arial Nova Light" w:cs="Calibri"/>
          <w:b/>
          <w:i/>
          <w:sz w:val="32"/>
        </w:rPr>
        <w:t xml:space="preserve">It's time </w:t>
      </w:r>
    </w:p>
    <w:p w:rsidR="001948AF" w:rsidRPr="001948AF" w:rsidRDefault="001948AF" w:rsidP="001948AF">
      <w:pPr>
        <w:pStyle w:val="NoSpacing"/>
        <w:jc w:val="center"/>
        <w:rPr>
          <w:rFonts w:ascii="Arial Nova Light" w:hAnsi="Arial Nova Light"/>
          <w:b/>
          <w:sz w:val="24"/>
        </w:rPr>
      </w:pPr>
      <w:r w:rsidRPr="001948AF">
        <w:rPr>
          <w:rFonts w:ascii="Arial Nova Light" w:eastAsia="Calibri" w:hAnsi="Arial Nova Light" w:cs="Calibri"/>
          <w:sz w:val="24"/>
        </w:rPr>
        <w:t>to start bringing in your non-perishable food donations for the annual Souper Bowl of Caring.</w:t>
      </w:r>
    </w:p>
    <w:p w:rsidR="001948AF" w:rsidRPr="001948AF" w:rsidRDefault="001948AF" w:rsidP="001948AF">
      <w:pPr>
        <w:pStyle w:val="NoSpacing"/>
        <w:jc w:val="center"/>
        <w:rPr>
          <w:rFonts w:ascii="Arial Nova Light" w:hAnsi="Arial Nova Light"/>
          <w:b/>
          <w:sz w:val="24"/>
        </w:rPr>
      </w:pPr>
    </w:p>
    <w:p w:rsidR="001948AF" w:rsidRPr="001948AF" w:rsidRDefault="001948AF" w:rsidP="001948AF">
      <w:pPr>
        <w:pStyle w:val="NoSpacing"/>
        <w:jc w:val="center"/>
        <w:rPr>
          <w:rFonts w:ascii="Arial Nova Light" w:hAnsi="Arial Nova Light"/>
          <w:b/>
          <w:sz w:val="24"/>
        </w:rPr>
      </w:pPr>
      <w:r w:rsidRPr="001948AF">
        <w:rPr>
          <w:rFonts w:ascii="Arial Nova Light" w:hAnsi="Arial Nova Light"/>
          <w:b/>
          <w:sz w:val="24"/>
        </w:rPr>
        <w:t>Did you know?</w:t>
      </w:r>
    </w:p>
    <w:p w:rsidR="001948AF" w:rsidRPr="001948AF" w:rsidRDefault="001948AF" w:rsidP="001948AF">
      <w:pPr>
        <w:pStyle w:val="NoSpacing"/>
        <w:numPr>
          <w:ilvl w:val="0"/>
          <w:numId w:val="2"/>
        </w:numPr>
        <w:rPr>
          <w:rFonts w:ascii="Arial Nova Light" w:hAnsi="Arial Nova Light"/>
          <w:sz w:val="24"/>
        </w:rPr>
      </w:pPr>
      <w:r w:rsidRPr="001948AF">
        <w:rPr>
          <w:rFonts w:ascii="Arial Nova Light" w:hAnsi="Arial Nova Light"/>
          <w:sz w:val="24"/>
        </w:rPr>
        <w:t>48 million Americans live in poverty?</w:t>
      </w:r>
    </w:p>
    <w:p w:rsidR="001948AF" w:rsidRPr="001948AF" w:rsidRDefault="001948AF" w:rsidP="001948AF">
      <w:pPr>
        <w:pStyle w:val="NoSpacing"/>
        <w:numPr>
          <w:ilvl w:val="0"/>
          <w:numId w:val="2"/>
        </w:numPr>
        <w:rPr>
          <w:rFonts w:ascii="Arial Nova Light" w:hAnsi="Arial Nova Light"/>
          <w:sz w:val="24"/>
        </w:rPr>
      </w:pPr>
      <w:r w:rsidRPr="001948AF">
        <w:rPr>
          <w:rFonts w:ascii="Arial Nova Light" w:hAnsi="Arial Nova Light"/>
          <w:sz w:val="24"/>
        </w:rPr>
        <w:t>1 in 7 Americans face hunger every day?</w:t>
      </w:r>
    </w:p>
    <w:p w:rsidR="001948AF" w:rsidRPr="001948AF" w:rsidRDefault="001948AF" w:rsidP="001948AF">
      <w:pPr>
        <w:pStyle w:val="NoSpacing"/>
        <w:numPr>
          <w:ilvl w:val="0"/>
          <w:numId w:val="2"/>
        </w:numPr>
        <w:rPr>
          <w:rFonts w:ascii="Arial Nova Light" w:hAnsi="Arial Nova Light"/>
          <w:sz w:val="24"/>
        </w:rPr>
      </w:pPr>
      <w:r w:rsidRPr="001948AF">
        <w:rPr>
          <w:rFonts w:ascii="Arial Nova Light" w:hAnsi="Arial Nova Light"/>
          <w:sz w:val="24"/>
        </w:rPr>
        <w:t>More than 630,000 people in the United States are homeless?</w:t>
      </w:r>
    </w:p>
    <w:p w:rsidR="001948AF" w:rsidRPr="001948AF" w:rsidRDefault="001948AF" w:rsidP="001948AF">
      <w:pPr>
        <w:pStyle w:val="NoSpacing"/>
        <w:numPr>
          <w:ilvl w:val="0"/>
          <w:numId w:val="2"/>
        </w:numPr>
        <w:rPr>
          <w:rFonts w:ascii="Arial Nova Light" w:hAnsi="Arial Nova Light"/>
          <w:sz w:val="24"/>
        </w:rPr>
      </w:pPr>
      <w:r w:rsidRPr="001948AF">
        <w:rPr>
          <w:rFonts w:ascii="Arial Nova Light" w:hAnsi="Arial Nova Light"/>
          <w:sz w:val="24"/>
        </w:rPr>
        <w:t>23% of those struggling went to college?</w:t>
      </w:r>
    </w:p>
    <w:p w:rsidR="001948AF" w:rsidRPr="001948AF" w:rsidRDefault="001948AF" w:rsidP="001948AF">
      <w:pPr>
        <w:pStyle w:val="NoSpacing"/>
        <w:numPr>
          <w:ilvl w:val="0"/>
          <w:numId w:val="2"/>
        </w:numPr>
        <w:rPr>
          <w:rFonts w:ascii="Arial Nova Light" w:hAnsi="Arial Nova Light"/>
          <w:sz w:val="24"/>
        </w:rPr>
      </w:pPr>
      <w:r w:rsidRPr="001948AF">
        <w:rPr>
          <w:rFonts w:ascii="Arial Nova Light" w:hAnsi="Arial Nova Light"/>
          <w:sz w:val="24"/>
        </w:rPr>
        <w:t>Or that 16 million children live in food insecure households?</w:t>
      </w:r>
    </w:p>
    <w:p w:rsidR="001948AF" w:rsidRPr="001948AF" w:rsidRDefault="001948AF" w:rsidP="001948AF">
      <w:pPr>
        <w:pStyle w:val="NoSpacing"/>
        <w:rPr>
          <w:rFonts w:ascii="Arial Nova Light" w:hAnsi="Arial Nova Light"/>
        </w:rPr>
      </w:pPr>
    </w:p>
    <w:p w:rsidR="001948AF" w:rsidRPr="001948AF" w:rsidRDefault="001948AF" w:rsidP="001948AF">
      <w:pPr>
        <w:spacing w:after="200" w:line="276" w:lineRule="auto"/>
        <w:jc w:val="center"/>
        <w:rPr>
          <w:rFonts w:ascii="Arial Nova Light" w:eastAsia="Calibri" w:hAnsi="Arial Nova Light" w:cs="Calibri"/>
          <w:b/>
          <w:sz w:val="32"/>
        </w:rPr>
      </w:pPr>
      <w:r w:rsidRPr="001948AF">
        <w:rPr>
          <w:rFonts w:ascii="Arial Nova Light" w:eastAsia="Calibri" w:hAnsi="Arial Nova Light" w:cs="Calibri"/>
          <w:b/>
          <w:sz w:val="32"/>
        </w:rPr>
        <w:t>SOUPER BOWL OF CARING 2019</w:t>
      </w:r>
    </w:p>
    <w:p w:rsidR="001948AF" w:rsidRPr="001948AF" w:rsidRDefault="001948AF" w:rsidP="001948AF">
      <w:pPr>
        <w:spacing w:after="200" w:line="276" w:lineRule="auto"/>
        <w:jc w:val="center"/>
        <w:rPr>
          <w:rFonts w:ascii="Arial Nova Light" w:eastAsia="Calibri" w:hAnsi="Arial Nova Light" w:cs="Calibri"/>
          <w:sz w:val="24"/>
        </w:rPr>
      </w:pPr>
      <w:r w:rsidRPr="001948AF">
        <w:rPr>
          <w:rFonts w:ascii="Arial Nova Light" w:eastAsia="Calibri" w:hAnsi="Arial Nova Light" w:cs="Calibri"/>
          <w:sz w:val="24"/>
        </w:rPr>
        <w:t>Christ Church has been involved with this mission for the past several years. We have been very successful in collecting many, many items for local food pantries. We have collected so much in the past, that we were able to divide the items among several food pantries.</w:t>
      </w:r>
    </w:p>
    <w:p w:rsidR="001948AF" w:rsidRPr="001948AF" w:rsidRDefault="001948AF" w:rsidP="001948AF">
      <w:pPr>
        <w:spacing w:after="200" w:line="276" w:lineRule="auto"/>
        <w:jc w:val="center"/>
        <w:rPr>
          <w:rFonts w:ascii="Arial Nova Light" w:eastAsia="Calibri" w:hAnsi="Arial Nova Light" w:cs="Calibri"/>
          <w:b/>
          <w:spacing w:val="-4"/>
          <w:sz w:val="28"/>
        </w:rPr>
      </w:pPr>
      <w:r w:rsidRPr="001948AF">
        <w:rPr>
          <w:rFonts w:ascii="Arial Nova Light" w:eastAsia="Calibri" w:hAnsi="Arial Nova Light" w:cs="Calibri"/>
          <w:b/>
          <w:spacing w:val="-4"/>
          <w:sz w:val="28"/>
        </w:rPr>
        <w:t xml:space="preserve">Bring in your non-perishable food items on or before </w:t>
      </w:r>
    </w:p>
    <w:p w:rsidR="001948AF" w:rsidRPr="001948AF" w:rsidRDefault="001948AF" w:rsidP="001948AF">
      <w:pPr>
        <w:spacing w:after="200" w:line="276" w:lineRule="auto"/>
        <w:jc w:val="center"/>
        <w:rPr>
          <w:rFonts w:ascii="Arial Nova Light" w:eastAsia="Calibri" w:hAnsi="Arial Nova Light" w:cs="Calibri"/>
          <w:b/>
          <w:sz w:val="28"/>
        </w:rPr>
      </w:pPr>
      <w:r w:rsidRPr="001948AF">
        <w:rPr>
          <w:rFonts w:ascii="Arial Nova Light" w:eastAsia="Calibri" w:hAnsi="Arial Nova Light" w:cs="Calibri"/>
          <w:b/>
          <w:sz w:val="28"/>
        </w:rPr>
        <w:t>Super Bowl Sunday, February 3rd, 2019.</w:t>
      </w:r>
    </w:p>
    <w:p w:rsidR="001948AF" w:rsidRDefault="001948AF" w:rsidP="001948AF">
      <w:pPr>
        <w:spacing w:after="200" w:line="276" w:lineRule="auto"/>
        <w:jc w:val="center"/>
        <w:rPr>
          <w:rFonts w:ascii="Arial Nova Light" w:eastAsia="Calibri" w:hAnsi="Arial Nova Light" w:cs="Calibri"/>
          <w:i/>
          <w:sz w:val="24"/>
        </w:rPr>
      </w:pPr>
      <w:r w:rsidRPr="001948AF">
        <w:rPr>
          <w:rFonts w:ascii="Arial Nova Light" w:eastAsia="Calibri" w:hAnsi="Arial Nova Light" w:cs="Calibri"/>
          <w:i/>
          <w:sz w:val="24"/>
        </w:rPr>
        <w:t>Thank you all for making this event a success each year!</w:t>
      </w:r>
    </w:p>
    <w:tbl>
      <w:tblPr>
        <w:tblStyle w:val="TableGrid"/>
        <w:tblW w:w="65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294"/>
      </w:tblGrid>
      <w:tr w:rsidR="00F66CE1" w:rsidRPr="00F66CE1" w:rsidTr="009312A7">
        <w:tc>
          <w:tcPr>
            <w:tcW w:w="3276" w:type="dxa"/>
          </w:tcPr>
          <w:p w:rsidR="00F66CE1" w:rsidRPr="009312A7" w:rsidRDefault="00F66CE1" w:rsidP="00F66CE1">
            <w:pPr>
              <w:pStyle w:val="NoSpacing"/>
              <w:rPr>
                <w:b/>
                <w:i/>
                <w:sz w:val="24"/>
              </w:rPr>
            </w:pPr>
            <w:r w:rsidRPr="009312A7">
              <w:rPr>
                <w:b/>
                <w:i/>
                <w:sz w:val="24"/>
              </w:rPr>
              <w:lastRenderedPageBreak/>
              <w:t>Protein Foods: Meat, Poultry, Fish, Dry Beans, and Nuts</w:t>
            </w:r>
          </w:p>
          <w:p w:rsidR="00F66CE1" w:rsidRDefault="00F66CE1" w:rsidP="00F66CE1">
            <w:pPr>
              <w:pStyle w:val="NoSpacing"/>
            </w:pPr>
            <w:r>
              <w:t>canned tuna</w:t>
            </w:r>
          </w:p>
          <w:p w:rsidR="00F66CE1" w:rsidRDefault="00F66CE1" w:rsidP="00F66CE1">
            <w:pPr>
              <w:pStyle w:val="NoSpacing"/>
            </w:pPr>
            <w:r>
              <w:t>canned chicken</w:t>
            </w:r>
          </w:p>
          <w:p w:rsidR="00F66CE1" w:rsidRDefault="00F66CE1" w:rsidP="00F66CE1">
            <w:pPr>
              <w:pStyle w:val="NoSpacing"/>
            </w:pPr>
            <w:r>
              <w:t>canned beef stews</w:t>
            </w:r>
          </w:p>
          <w:p w:rsidR="00F66CE1" w:rsidRDefault="00F66CE1" w:rsidP="00F66CE1">
            <w:pPr>
              <w:pStyle w:val="NoSpacing"/>
            </w:pPr>
            <w:r>
              <w:t>canned salmon</w:t>
            </w:r>
          </w:p>
          <w:p w:rsidR="00F66CE1" w:rsidRDefault="00F66CE1" w:rsidP="00F66CE1">
            <w:pPr>
              <w:pStyle w:val="NoSpacing"/>
            </w:pPr>
            <w:r>
              <w:t>bean soups</w:t>
            </w:r>
          </w:p>
          <w:p w:rsidR="00F66CE1" w:rsidRDefault="00F66CE1" w:rsidP="00F66CE1">
            <w:pPr>
              <w:pStyle w:val="NoSpacing"/>
            </w:pPr>
            <w:r>
              <w:t>canned or dried beans</w:t>
            </w:r>
          </w:p>
          <w:p w:rsidR="00F66CE1" w:rsidRDefault="00F66CE1" w:rsidP="00F66CE1">
            <w:pPr>
              <w:pStyle w:val="NoSpacing"/>
            </w:pPr>
            <w:r>
              <w:t>baked beans</w:t>
            </w:r>
          </w:p>
          <w:p w:rsidR="00F66CE1" w:rsidRDefault="00F66CE1" w:rsidP="00F66CE1">
            <w:pPr>
              <w:pStyle w:val="NoSpacing"/>
            </w:pPr>
            <w:r>
              <w:t>canned chili</w:t>
            </w:r>
          </w:p>
          <w:p w:rsidR="00F66CE1" w:rsidRDefault="00F66CE1" w:rsidP="00F66CE1">
            <w:pPr>
              <w:pStyle w:val="NoSpacing"/>
            </w:pPr>
            <w:r>
              <w:t>peanut butter</w:t>
            </w:r>
          </w:p>
          <w:p w:rsidR="00F66CE1" w:rsidRDefault="00F66CE1" w:rsidP="00F66CE1">
            <w:pPr>
              <w:pStyle w:val="NoSpacing"/>
            </w:pPr>
            <w:r>
              <w:t>canned nuts</w:t>
            </w:r>
          </w:p>
          <w:p w:rsidR="00F66CE1" w:rsidRDefault="00F66CE1" w:rsidP="00F66CE1">
            <w:pPr>
              <w:pStyle w:val="NoSpacing"/>
            </w:pPr>
          </w:p>
          <w:p w:rsidR="00F66CE1" w:rsidRPr="009312A7" w:rsidRDefault="00F66CE1" w:rsidP="00F66CE1">
            <w:pPr>
              <w:pStyle w:val="NoSpacing"/>
              <w:rPr>
                <w:b/>
                <w:i/>
                <w:sz w:val="24"/>
              </w:rPr>
            </w:pPr>
            <w:r w:rsidRPr="009312A7">
              <w:rPr>
                <w:b/>
                <w:i/>
                <w:sz w:val="24"/>
              </w:rPr>
              <w:t>Vegetables</w:t>
            </w:r>
          </w:p>
          <w:p w:rsidR="00F66CE1" w:rsidRDefault="00F66CE1" w:rsidP="00F66CE1">
            <w:pPr>
              <w:pStyle w:val="NoSpacing"/>
            </w:pPr>
            <w:r>
              <w:t>canned vegetables</w:t>
            </w:r>
          </w:p>
          <w:p w:rsidR="00F66CE1" w:rsidRDefault="00F66CE1" w:rsidP="00F66CE1">
            <w:pPr>
              <w:pStyle w:val="NoSpacing"/>
            </w:pPr>
            <w:r>
              <w:t>vegetable soup</w:t>
            </w:r>
          </w:p>
          <w:p w:rsidR="00F66CE1" w:rsidRDefault="00F66CE1" w:rsidP="00F66CE1">
            <w:pPr>
              <w:pStyle w:val="NoSpacing"/>
            </w:pPr>
            <w:r>
              <w:t>canned tomato products</w:t>
            </w:r>
          </w:p>
          <w:p w:rsidR="00F66CE1" w:rsidRDefault="00F66CE1" w:rsidP="00F66CE1">
            <w:pPr>
              <w:pStyle w:val="NoSpacing"/>
            </w:pPr>
            <w:r>
              <w:t>spaghetti sauce</w:t>
            </w:r>
          </w:p>
          <w:p w:rsidR="00F66CE1" w:rsidRDefault="00F66CE1" w:rsidP="00F66CE1">
            <w:pPr>
              <w:pStyle w:val="NoSpacing"/>
            </w:pPr>
            <w:r>
              <w:t>baby-food vegetables</w:t>
            </w:r>
          </w:p>
          <w:p w:rsidR="00F66CE1" w:rsidRDefault="00F66CE1" w:rsidP="00F66CE1">
            <w:pPr>
              <w:pStyle w:val="NoSpacing"/>
            </w:pPr>
            <w:r>
              <w:t>V-8 juice</w:t>
            </w:r>
          </w:p>
          <w:p w:rsidR="00F66CE1" w:rsidRDefault="00F66CE1" w:rsidP="00F66CE1">
            <w:pPr>
              <w:pStyle w:val="NoSpacing"/>
            </w:pPr>
          </w:p>
          <w:p w:rsidR="009312A7" w:rsidRPr="009312A7" w:rsidRDefault="009312A7" w:rsidP="00F66CE1">
            <w:pPr>
              <w:pStyle w:val="NoSpacing"/>
              <w:rPr>
                <w:b/>
                <w:i/>
              </w:rPr>
            </w:pPr>
            <w:r w:rsidRPr="009312A7">
              <w:rPr>
                <w:b/>
                <w:i/>
                <w:sz w:val="24"/>
              </w:rPr>
              <w:t>Dairy</w:t>
            </w:r>
          </w:p>
        </w:tc>
        <w:tc>
          <w:tcPr>
            <w:tcW w:w="3294" w:type="dxa"/>
          </w:tcPr>
          <w:p w:rsidR="009312A7" w:rsidRPr="009312A7" w:rsidRDefault="00F66CE1" w:rsidP="00F66CE1">
            <w:pPr>
              <w:pStyle w:val="NoSpacing"/>
              <w:rPr>
                <w:b/>
                <w:i/>
                <w:sz w:val="24"/>
              </w:rPr>
            </w:pPr>
            <w:r w:rsidRPr="009312A7">
              <w:rPr>
                <w:b/>
                <w:i/>
                <w:sz w:val="24"/>
              </w:rPr>
              <w:t xml:space="preserve">Grains: Bread, Cereal, Rice, </w:t>
            </w:r>
          </w:p>
          <w:p w:rsidR="00F66CE1" w:rsidRPr="009312A7" w:rsidRDefault="00F66CE1" w:rsidP="00F66CE1">
            <w:pPr>
              <w:pStyle w:val="NoSpacing"/>
              <w:rPr>
                <w:b/>
                <w:i/>
                <w:sz w:val="24"/>
              </w:rPr>
            </w:pPr>
            <w:r w:rsidRPr="009312A7">
              <w:rPr>
                <w:b/>
                <w:i/>
                <w:sz w:val="24"/>
              </w:rPr>
              <w:t>and Pasta</w:t>
            </w:r>
          </w:p>
          <w:p w:rsidR="00F66CE1" w:rsidRDefault="00F66CE1" w:rsidP="00F66CE1">
            <w:pPr>
              <w:pStyle w:val="NoSpacing"/>
            </w:pPr>
            <w:r>
              <w:t>rice and rice mixes</w:t>
            </w:r>
          </w:p>
          <w:p w:rsidR="00F66CE1" w:rsidRDefault="00F66CE1" w:rsidP="00F66CE1">
            <w:pPr>
              <w:pStyle w:val="NoSpacing"/>
            </w:pPr>
            <w:r>
              <w:t>canned pastas</w:t>
            </w:r>
          </w:p>
          <w:p w:rsidR="00F66CE1" w:rsidRDefault="00F66CE1" w:rsidP="00F66CE1">
            <w:pPr>
              <w:pStyle w:val="NoSpacing"/>
            </w:pPr>
            <w:r>
              <w:t>noodle mixes</w:t>
            </w:r>
          </w:p>
          <w:p w:rsidR="00F66CE1" w:rsidRDefault="00F66CE1" w:rsidP="00F66CE1">
            <w:pPr>
              <w:pStyle w:val="NoSpacing"/>
            </w:pPr>
            <w:r>
              <w:t>dry noodles and pastas</w:t>
            </w:r>
          </w:p>
          <w:p w:rsidR="00F66CE1" w:rsidRDefault="00F66CE1" w:rsidP="00F66CE1">
            <w:pPr>
              <w:pStyle w:val="NoSpacing"/>
            </w:pPr>
            <w:r>
              <w:t>macaroni and cheese mix</w:t>
            </w:r>
          </w:p>
          <w:p w:rsidR="00F66CE1" w:rsidRDefault="00F66CE1" w:rsidP="00F66CE1">
            <w:pPr>
              <w:pStyle w:val="NoSpacing"/>
            </w:pPr>
            <w:r>
              <w:t>cold cereals</w:t>
            </w:r>
          </w:p>
          <w:p w:rsidR="00F66CE1" w:rsidRDefault="00F66CE1" w:rsidP="00F66CE1">
            <w:pPr>
              <w:pStyle w:val="NoSpacing"/>
            </w:pPr>
            <w:r>
              <w:t>bran cereal</w:t>
            </w:r>
          </w:p>
          <w:p w:rsidR="00F66CE1" w:rsidRDefault="00F66CE1" w:rsidP="00F66CE1">
            <w:pPr>
              <w:pStyle w:val="NoSpacing"/>
            </w:pPr>
            <w:r>
              <w:t>shredded wheat</w:t>
            </w:r>
          </w:p>
          <w:p w:rsidR="00F66CE1" w:rsidRDefault="00F66CE1" w:rsidP="00F66CE1">
            <w:pPr>
              <w:pStyle w:val="NoSpacing"/>
            </w:pPr>
            <w:r>
              <w:t>infant cereal</w:t>
            </w:r>
          </w:p>
          <w:p w:rsidR="00F66CE1" w:rsidRDefault="00F66CE1" w:rsidP="00F66CE1">
            <w:pPr>
              <w:pStyle w:val="NoSpacing"/>
            </w:pPr>
            <w:r>
              <w:t>hot cereal mixes</w:t>
            </w:r>
          </w:p>
          <w:p w:rsidR="00F66CE1" w:rsidRDefault="00F66CE1" w:rsidP="00F66CE1">
            <w:pPr>
              <w:pStyle w:val="NoSpacing"/>
            </w:pPr>
            <w:r>
              <w:t>oatmeal</w:t>
            </w:r>
          </w:p>
          <w:p w:rsidR="00F66CE1" w:rsidRDefault="00F66CE1" w:rsidP="00F66CE1">
            <w:pPr>
              <w:pStyle w:val="NoSpacing"/>
            </w:pPr>
            <w:r>
              <w:t>bread, muffin, and pancake mixes</w:t>
            </w:r>
          </w:p>
          <w:p w:rsidR="00F66CE1" w:rsidRDefault="00F66CE1" w:rsidP="00F66CE1">
            <w:pPr>
              <w:pStyle w:val="NoSpacing"/>
            </w:pPr>
            <w:r>
              <w:t>whole-grain crackers</w:t>
            </w:r>
          </w:p>
          <w:p w:rsidR="00F66CE1" w:rsidRDefault="00F66CE1" w:rsidP="00F66CE1">
            <w:pPr>
              <w:pStyle w:val="NoSpacing"/>
            </w:pPr>
            <w:r>
              <w:t>granola bars</w:t>
            </w:r>
          </w:p>
          <w:p w:rsidR="00F66CE1" w:rsidRDefault="00F66CE1" w:rsidP="00F66CE1">
            <w:pPr>
              <w:pStyle w:val="NoSpacing"/>
            </w:pPr>
            <w:r>
              <w:t>graham crackers</w:t>
            </w:r>
          </w:p>
          <w:p w:rsidR="00F66CE1" w:rsidRDefault="00F66CE1" w:rsidP="00F66CE1">
            <w:pPr>
              <w:pStyle w:val="NoSpacing"/>
            </w:pPr>
            <w:r>
              <w:t>flour</w:t>
            </w:r>
          </w:p>
          <w:p w:rsidR="00F66CE1" w:rsidRDefault="00F66CE1" w:rsidP="00F66CE1">
            <w:pPr>
              <w:pStyle w:val="NoSpacing"/>
            </w:pPr>
            <w:r>
              <w:t>bread</w:t>
            </w:r>
          </w:p>
          <w:p w:rsidR="00F66CE1" w:rsidRDefault="00F66CE1" w:rsidP="00F66CE1">
            <w:pPr>
              <w:pStyle w:val="NoSpacing"/>
            </w:pPr>
          </w:p>
          <w:p w:rsidR="00F66CE1" w:rsidRPr="009312A7" w:rsidRDefault="00F66CE1" w:rsidP="00F66CE1">
            <w:pPr>
              <w:pStyle w:val="NoSpacing"/>
              <w:rPr>
                <w:b/>
                <w:i/>
                <w:sz w:val="24"/>
              </w:rPr>
            </w:pPr>
            <w:r w:rsidRPr="009312A7">
              <w:rPr>
                <w:b/>
                <w:i/>
                <w:sz w:val="24"/>
              </w:rPr>
              <w:t>Fruits</w:t>
            </w:r>
          </w:p>
          <w:p w:rsidR="00F66CE1" w:rsidRPr="00F66CE1" w:rsidRDefault="00F66CE1" w:rsidP="00F66CE1">
            <w:pPr>
              <w:pStyle w:val="NoSpacing"/>
            </w:pPr>
            <w:r>
              <w:t>canned fruit</w:t>
            </w:r>
          </w:p>
        </w:tc>
      </w:tr>
      <w:tr w:rsidR="00F66CE1" w:rsidRPr="00F66CE1" w:rsidTr="009312A7">
        <w:tc>
          <w:tcPr>
            <w:tcW w:w="3276" w:type="dxa"/>
          </w:tcPr>
          <w:p w:rsidR="00F66CE1" w:rsidRPr="00F66CE1" w:rsidRDefault="00F66CE1" w:rsidP="00F66CE1">
            <w:pPr>
              <w:pStyle w:val="NoSpacing"/>
            </w:pPr>
            <w:r w:rsidRPr="00F66CE1">
              <w:t>infant formula</w:t>
            </w:r>
          </w:p>
          <w:p w:rsidR="00F66CE1" w:rsidRPr="00F66CE1" w:rsidRDefault="00F66CE1" w:rsidP="00F66CE1">
            <w:pPr>
              <w:pStyle w:val="NoSpacing"/>
            </w:pPr>
            <w:r w:rsidRPr="00F66CE1">
              <w:t>nonfat dry milk</w:t>
            </w:r>
          </w:p>
          <w:p w:rsidR="00F66CE1" w:rsidRPr="00F66CE1" w:rsidRDefault="00F66CE1" w:rsidP="00F66CE1">
            <w:pPr>
              <w:pStyle w:val="NoSpacing"/>
            </w:pPr>
            <w:r w:rsidRPr="00F66CE1">
              <w:t>evaporated milk</w:t>
            </w:r>
          </w:p>
          <w:p w:rsidR="00F66CE1" w:rsidRPr="00F66CE1" w:rsidRDefault="00F66CE1" w:rsidP="00F66CE1">
            <w:pPr>
              <w:pStyle w:val="NoSpacing"/>
            </w:pPr>
            <w:r w:rsidRPr="00F66CE1">
              <w:t>instant breakfast drinks</w:t>
            </w:r>
          </w:p>
          <w:p w:rsidR="00F66CE1" w:rsidRPr="00F66CE1" w:rsidRDefault="00F66CE1" w:rsidP="00F66CE1">
            <w:pPr>
              <w:pStyle w:val="NoSpacing"/>
            </w:pPr>
            <w:r w:rsidRPr="00F66CE1">
              <w:t>shelf-stable (UHT) milk (small boxes)</w:t>
            </w:r>
          </w:p>
          <w:p w:rsidR="00F66CE1" w:rsidRDefault="00F66CE1" w:rsidP="00F66CE1">
            <w:pPr>
              <w:pStyle w:val="NoSpacing"/>
            </w:pPr>
            <w:r w:rsidRPr="00F66CE1">
              <w:t>canned and boxed pudding</w:t>
            </w:r>
          </w:p>
          <w:p w:rsidR="009312A7" w:rsidRPr="00F66CE1" w:rsidRDefault="009312A7" w:rsidP="00F66CE1">
            <w:pPr>
              <w:pStyle w:val="NoSpacing"/>
              <w:rPr>
                <w:b/>
              </w:rPr>
            </w:pPr>
          </w:p>
        </w:tc>
        <w:tc>
          <w:tcPr>
            <w:tcW w:w="3294" w:type="dxa"/>
          </w:tcPr>
          <w:p w:rsidR="00F66CE1" w:rsidRDefault="00F66CE1" w:rsidP="00F66CE1">
            <w:pPr>
              <w:pStyle w:val="NoSpacing"/>
            </w:pPr>
            <w:r>
              <w:t>raisins</w:t>
            </w:r>
          </w:p>
          <w:p w:rsidR="00F66CE1" w:rsidRDefault="00F66CE1" w:rsidP="00F66CE1">
            <w:pPr>
              <w:pStyle w:val="NoSpacing"/>
            </w:pPr>
            <w:r>
              <w:t>applesauce</w:t>
            </w:r>
          </w:p>
          <w:p w:rsidR="00F66CE1" w:rsidRDefault="00F66CE1" w:rsidP="00F66CE1">
            <w:pPr>
              <w:pStyle w:val="NoSpacing"/>
            </w:pPr>
            <w:r>
              <w:t>dried fruits</w:t>
            </w:r>
          </w:p>
          <w:p w:rsidR="00F66CE1" w:rsidRDefault="00F66CE1" w:rsidP="00F66CE1">
            <w:pPr>
              <w:pStyle w:val="NoSpacing"/>
            </w:pPr>
            <w:r>
              <w:t>baby-food fruit</w:t>
            </w:r>
          </w:p>
          <w:p w:rsidR="00F66CE1" w:rsidRDefault="00F66CE1" w:rsidP="00F66CE1">
            <w:pPr>
              <w:pStyle w:val="NoSpacing"/>
            </w:pPr>
            <w:r>
              <w:t>fruit leather (100% fruit)</w:t>
            </w:r>
          </w:p>
          <w:p w:rsidR="00F66CE1" w:rsidRDefault="00F66CE1" w:rsidP="00F66CE1">
            <w:pPr>
              <w:pStyle w:val="NoSpacing"/>
            </w:pPr>
            <w:r>
              <w:t>canned and boxed 100% juice</w:t>
            </w:r>
          </w:p>
        </w:tc>
      </w:tr>
      <w:tr w:rsidR="009312A7" w:rsidRPr="00F66CE1" w:rsidTr="009312A7">
        <w:tc>
          <w:tcPr>
            <w:tcW w:w="6570" w:type="dxa"/>
            <w:gridSpan w:val="2"/>
          </w:tcPr>
          <w:p w:rsidR="009312A7" w:rsidRPr="009312A7" w:rsidRDefault="009312A7" w:rsidP="009312A7">
            <w:pPr>
              <w:pStyle w:val="NoSpacing"/>
              <w:jc w:val="center"/>
              <w:rPr>
                <w:i/>
              </w:rPr>
            </w:pPr>
            <w:r w:rsidRPr="009312A7">
              <w:rPr>
                <w:b/>
                <w:i/>
                <w:sz w:val="24"/>
              </w:rPr>
              <w:t>Oils and Condiments, Extras</w:t>
            </w:r>
          </w:p>
        </w:tc>
      </w:tr>
      <w:tr w:rsidR="00F66CE1" w:rsidRPr="00F66CE1" w:rsidTr="009312A7">
        <w:tc>
          <w:tcPr>
            <w:tcW w:w="3276" w:type="dxa"/>
          </w:tcPr>
          <w:p w:rsidR="00F66CE1" w:rsidRDefault="00F66CE1" w:rsidP="00F66CE1">
            <w:pPr>
              <w:pStyle w:val="NoSpacing"/>
            </w:pPr>
            <w:r>
              <w:t>vegetable oil</w:t>
            </w:r>
          </w:p>
          <w:p w:rsidR="00F66CE1" w:rsidRDefault="00F66CE1" w:rsidP="00F66CE1">
            <w:pPr>
              <w:pStyle w:val="NoSpacing"/>
            </w:pPr>
            <w:r>
              <w:t>salad dressing</w:t>
            </w:r>
          </w:p>
          <w:p w:rsidR="00F66CE1" w:rsidRDefault="00F66CE1" w:rsidP="00F66CE1">
            <w:pPr>
              <w:pStyle w:val="NoSpacing"/>
            </w:pPr>
            <w:r>
              <w:t>syrup</w:t>
            </w:r>
          </w:p>
          <w:p w:rsidR="00F66CE1" w:rsidRDefault="00F66CE1" w:rsidP="00F66CE1">
            <w:pPr>
              <w:pStyle w:val="NoSpacing"/>
            </w:pPr>
            <w:r>
              <w:t>mayonnaise</w:t>
            </w:r>
          </w:p>
          <w:p w:rsidR="00F66CE1" w:rsidRDefault="00F66CE1" w:rsidP="00F66CE1">
            <w:pPr>
              <w:pStyle w:val="NoSpacing"/>
            </w:pPr>
            <w:r>
              <w:t>mustard</w:t>
            </w:r>
          </w:p>
          <w:p w:rsidR="00F66CE1" w:rsidRPr="00F66CE1" w:rsidRDefault="00F66CE1" w:rsidP="00F66CE1">
            <w:pPr>
              <w:pStyle w:val="NoSpacing"/>
            </w:pPr>
            <w:r>
              <w:t>catsup</w:t>
            </w:r>
          </w:p>
        </w:tc>
        <w:tc>
          <w:tcPr>
            <w:tcW w:w="3294" w:type="dxa"/>
          </w:tcPr>
          <w:p w:rsidR="00F66CE1" w:rsidRPr="00F66CE1" w:rsidRDefault="00F66CE1" w:rsidP="00F66CE1">
            <w:pPr>
              <w:pStyle w:val="NoSpacing"/>
            </w:pPr>
            <w:r>
              <w:t>pickles</w:t>
            </w:r>
          </w:p>
          <w:p w:rsidR="00F66CE1" w:rsidRDefault="00F66CE1" w:rsidP="00F66CE1">
            <w:pPr>
              <w:pStyle w:val="NoSpacing"/>
            </w:pPr>
            <w:r>
              <w:t>jelly and jam</w:t>
            </w:r>
          </w:p>
          <w:p w:rsidR="00F66CE1" w:rsidRDefault="00F66CE1" w:rsidP="00F66CE1">
            <w:pPr>
              <w:pStyle w:val="NoSpacing"/>
            </w:pPr>
            <w:r>
              <w:t>honey</w:t>
            </w:r>
          </w:p>
          <w:p w:rsidR="00F66CE1" w:rsidRDefault="00F66CE1" w:rsidP="00F66CE1">
            <w:pPr>
              <w:pStyle w:val="NoSpacing"/>
            </w:pPr>
            <w:r>
              <w:t>sugar</w:t>
            </w:r>
          </w:p>
          <w:p w:rsidR="00F66CE1" w:rsidRDefault="00F66CE1" w:rsidP="00F66CE1">
            <w:pPr>
              <w:pStyle w:val="NoSpacing"/>
            </w:pPr>
            <w:r>
              <w:t>tea</w:t>
            </w:r>
            <w:r w:rsidR="009312A7">
              <w:t xml:space="preserve">, </w:t>
            </w:r>
            <w:r>
              <w:t>coffee</w:t>
            </w:r>
          </w:p>
          <w:p w:rsidR="00F66CE1" w:rsidRPr="00F66CE1" w:rsidRDefault="00F66CE1" w:rsidP="00F66CE1">
            <w:pPr>
              <w:pStyle w:val="NoSpacing"/>
            </w:pPr>
            <w:r>
              <w:t>spices</w:t>
            </w:r>
          </w:p>
        </w:tc>
      </w:tr>
    </w:tbl>
    <w:p w:rsidR="0003009C" w:rsidRPr="009312A7" w:rsidRDefault="0003009C" w:rsidP="009312A7">
      <w:pPr>
        <w:pStyle w:val="NoSpacing"/>
      </w:pPr>
    </w:p>
    <w:tbl>
      <w:tblPr>
        <w:tblStyle w:val="TableGrid"/>
        <w:tblW w:w="6570" w:type="dxa"/>
        <w:tblInd w:w="-185" w:type="dxa"/>
        <w:tblLook w:val="04A0" w:firstRow="1" w:lastRow="0" w:firstColumn="1" w:lastColumn="0" w:noHBand="0" w:noVBand="1"/>
      </w:tblPr>
      <w:tblGrid>
        <w:gridCol w:w="3276"/>
        <w:gridCol w:w="3294"/>
      </w:tblGrid>
      <w:tr w:rsidR="009312A7" w:rsidTr="009312A7">
        <w:tc>
          <w:tcPr>
            <w:tcW w:w="3276" w:type="dxa"/>
            <w:tcBorders>
              <w:top w:val="nil"/>
              <w:left w:val="nil"/>
              <w:bottom w:val="nil"/>
              <w:right w:val="nil"/>
            </w:tcBorders>
          </w:tcPr>
          <w:p w:rsidR="009312A7" w:rsidRDefault="009312A7">
            <w:pPr>
              <w:pStyle w:val="NoSpacing"/>
              <w:rPr>
                <w:b/>
                <w:i/>
                <w:sz w:val="24"/>
              </w:rPr>
            </w:pPr>
            <w:r>
              <w:rPr>
                <w:b/>
                <w:i/>
                <w:sz w:val="24"/>
              </w:rPr>
              <w:lastRenderedPageBreak/>
              <w:t>Protein Foods: Meat, Poultry, Fish, Dry Beans, and Nuts</w:t>
            </w:r>
          </w:p>
          <w:p w:rsidR="009312A7" w:rsidRDefault="009312A7">
            <w:pPr>
              <w:pStyle w:val="NoSpacing"/>
            </w:pPr>
            <w:r>
              <w:t>canned tuna</w:t>
            </w:r>
          </w:p>
          <w:p w:rsidR="009312A7" w:rsidRDefault="009312A7">
            <w:pPr>
              <w:pStyle w:val="NoSpacing"/>
            </w:pPr>
            <w:r>
              <w:t>canned chicken</w:t>
            </w:r>
          </w:p>
          <w:p w:rsidR="009312A7" w:rsidRDefault="009312A7">
            <w:pPr>
              <w:pStyle w:val="NoSpacing"/>
            </w:pPr>
            <w:r>
              <w:t>canned beef stews</w:t>
            </w:r>
          </w:p>
          <w:p w:rsidR="009312A7" w:rsidRDefault="009312A7">
            <w:pPr>
              <w:pStyle w:val="NoSpacing"/>
            </w:pPr>
            <w:r>
              <w:t>canned salmon</w:t>
            </w:r>
          </w:p>
          <w:p w:rsidR="009312A7" w:rsidRDefault="009312A7">
            <w:pPr>
              <w:pStyle w:val="NoSpacing"/>
            </w:pPr>
            <w:r>
              <w:t>bean soups</w:t>
            </w:r>
          </w:p>
          <w:p w:rsidR="009312A7" w:rsidRDefault="009312A7">
            <w:pPr>
              <w:pStyle w:val="NoSpacing"/>
            </w:pPr>
            <w:r>
              <w:t>canned or dried beans</w:t>
            </w:r>
          </w:p>
          <w:p w:rsidR="009312A7" w:rsidRDefault="009312A7">
            <w:pPr>
              <w:pStyle w:val="NoSpacing"/>
            </w:pPr>
            <w:r>
              <w:t>baked beans</w:t>
            </w:r>
          </w:p>
          <w:p w:rsidR="009312A7" w:rsidRDefault="009312A7">
            <w:pPr>
              <w:pStyle w:val="NoSpacing"/>
            </w:pPr>
            <w:r>
              <w:t>canned chili</w:t>
            </w:r>
          </w:p>
          <w:p w:rsidR="009312A7" w:rsidRDefault="009312A7">
            <w:pPr>
              <w:pStyle w:val="NoSpacing"/>
            </w:pPr>
            <w:r>
              <w:t>peanut butter</w:t>
            </w:r>
          </w:p>
          <w:p w:rsidR="009312A7" w:rsidRDefault="009312A7">
            <w:pPr>
              <w:pStyle w:val="NoSpacing"/>
            </w:pPr>
            <w:r>
              <w:t>canned nuts</w:t>
            </w:r>
          </w:p>
          <w:p w:rsidR="009312A7" w:rsidRDefault="009312A7">
            <w:pPr>
              <w:pStyle w:val="NoSpacing"/>
            </w:pPr>
          </w:p>
          <w:p w:rsidR="009312A7" w:rsidRDefault="009312A7">
            <w:pPr>
              <w:pStyle w:val="NoSpacing"/>
              <w:rPr>
                <w:b/>
                <w:i/>
                <w:sz w:val="24"/>
              </w:rPr>
            </w:pPr>
            <w:r>
              <w:rPr>
                <w:b/>
                <w:i/>
                <w:sz w:val="24"/>
              </w:rPr>
              <w:t>Vegetables</w:t>
            </w:r>
          </w:p>
          <w:p w:rsidR="009312A7" w:rsidRDefault="009312A7">
            <w:pPr>
              <w:pStyle w:val="NoSpacing"/>
            </w:pPr>
            <w:r>
              <w:t>canned vegetables</w:t>
            </w:r>
          </w:p>
          <w:p w:rsidR="009312A7" w:rsidRDefault="009312A7">
            <w:pPr>
              <w:pStyle w:val="NoSpacing"/>
            </w:pPr>
            <w:r>
              <w:t>vegetable soup</w:t>
            </w:r>
          </w:p>
          <w:p w:rsidR="009312A7" w:rsidRDefault="009312A7">
            <w:pPr>
              <w:pStyle w:val="NoSpacing"/>
            </w:pPr>
            <w:r>
              <w:t>canned tomato products</w:t>
            </w:r>
          </w:p>
          <w:p w:rsidR="009312A7" w:rsidRDefault="009312A7">
            <w:pPr>
              <w:pStyle w:val="NoSpacing"/>
            </w:pPr>
            <w:r>
              <w:t>spaghetti sauce</w:t>
            </w:r>
          </w:p>
          <w:p w:rsidR="009312A7" w:rsidRDefault="009312A7">
            <w:pPr>
              <w:pStyle w:val="NoSpacing"/>
            </w:pPr>
            <w:r>
              <w:t>baby-food vegetables</w:t>
            </w:r>
          </w:p>
          <w:p w:rsidR="009312A7" w:rsidRDefault="009312A7">
            <w:pPr>
              <w:pStyle w:val="NoSpacing"/>
            </w:pPr>
            <w:r>
              <w:t>V-8 juice</w:t>
            </w:r>
          </w:p>
          <w:p w:rsidR="009312A7" w:rsidRDefault="009312A7">
            <w:pPr>
              <w:pStyle w:val="NoSpacing"/>
            </w:pPr>
          </w:p>
          <w:p w:rsidR="009312A7" w:rsidRDefault="009312A7">
            <w:pPr>
              <w:pStyle w:val="NoSpacing"/>
              <w:rPr>
                <w:b/>
                <w:i/>
              </w:rPr>
            </w:pPr>
            <w:r>
              <w:rPr>
                <w:b/>
                <w:i/>
                <w:sz w:val="24"/>
              </w:rPr>
              <w:t>Dairy</w:t>
            </w:r>
          </w:p>
        </w:tc>
        <w:tc>
          <w:tcPr>
            <w:tcW w:w="3294" w:type="dxa"/>
            <w:tcBorders>
              <w:top w:val="nil"/>
              <w:left w:val="nil"/>
              <w:bottom w:val="nil"/>
              <w:right w:val="nil"/>
            </w:tcBorders>
          </w:tcPr>
          <w:p w:rsidR="009312A7" w:rsidRDefault="009312A7">
            <w:pPr>
              <w:pStyle w:val="NoSpacing"/>
              <w:rPr>
                <w:b/>
                <w:i/>
                <w:sz w:val="24"/>
              </w:rPr>
            </w:pPr>
            <w:r>
              <w:rPr>
                <w:b/>
                <w:i/>
                <w:sz w:val="24"/>
              </w:rPr>
              <w:t xml:space="preserve">Grains: Bread, Cereal, Rice, </w:t>
            </w:r>
          </w:p>
          <w:p w:rsidR="009312A7" w:rsidRDefault="009312A7">
            <w:pPr>
              <w:pStyle w:val="NoSpacing"/>
              <w:rPr>
                <w:b/>
                <w:i/>
                <w:sz w:val="24"/>
              </w:rPr>
            </w:pPr>
            <w:r>
              <w:rPr>
                <w:b/>
                <w:i/>
                <w:sz w:val="24"/>
              </w:rPr>
              <w:t>and Pasta</w:t>
            </w:r>
          </w:p>
          <w:p w:rsidR="009312A7" w:rsidRDefault="009312A7">
            <w:pPr>
              <w:pStyle w:val="NoSpacing"/>
            </w:pPr>
            <w:r>
              <w:t>rice and rice mixes</w:t>
            </w:r>
          </w:p>
          <w:p w:rsidR="009312A7" w:rsidRDefault="009312A7">
            <w:pPr>
              <w:pStyle w:val="NoSpacing"/>
            </w:pPr>
            <w:r>
              <w:t>canned pastas</w:t>
            </w:r>
          </w:p>
          <w:p w:rsidR="009312A7" w:rsidRDefault="009312A7">
            <w:pPr>
              <w:pStyle w:val="NoSpacing"/>
            </w:pPr>
            <w:r>
              <w:t>noodle mixes</w:t>
            </w:r>
          </w:p>
          <w:p w:rsidR="009312A7" w:rsidRDefault="009312A7">
            <w:pPr>
              <w:pStyle w:val="NoSpacing"/>
            </w:pPr>
            <w:r>
              <w:t>dry noodles and pastas</w:t>
            </w:r>
          </w:p>
          <w:p w:rsidR="009312A7" w:rsidRDefault="009312A7">
            <w:pPr>
              <w:pStyle w:val="NoSpacing"/>
            </w:pPr>
            <w:r>
              <w:t>macaroni and cheese mix</w:t>
            </w:r>
          </w:p>
          <w:p w:rsidR="009312A7" w:rsidRDefault="009312A7">
            <w:pPr>
              <w:pStyle w:val="NoSpacing"/>
            </w:pPr>
            <w:r>
              <w:t>cold cereals</w:t>
            </w:r>
          </w:p>
          <w:p w:rsidR="009312A7" w:rsidRDefault="009312A7">
            <w:pPr>
              <w:pStyle w:val="NoSpacing"/>
            </w:pPr>
            <w:r>
              <w:t>bran cereal</w:t>
            </w:r>
          </w:p>
          <w:p w:rsidR="009312A7" w:rsidRDefault="009312A7">
            <w:pPr>
              <w:pStyle w:val="NoSpacing"/>
            </w:pPr>
            <w:r>
              <w:t>shredded wheat</w:t>
            </w:r>
          </w:p>
          <w:p w:rsidR="009312A7" w:rsidRDefault="009312A7">
            <w:pPr>
              <w:pStyle w:val="NoSpacing"/>
            </w:pPr>
            <w:r>
              <w:t>infant cereal</w:t>
            </w:r>
          </w:p>
          <w:p w:rsidR="009312A7" w:rsidRDefault="009312A7">
            <w:pPr>
              <w:pStyle w:val="NoSpacing"/>
            </w:pPr>
            <w:r>
              <w:t>hot cereal mixes</w:t>
            </w:r>
          </w:p>
          <w:p w:rsidR="009312A7" w:rsidRDefault="009312A7">
            <w:pPr>
              <w:pStyle w:val="NoSpacing"/>
            </w:pPr>
            <w:r>
              <w:t>oatmeal</w:t>
            </w:r>
          </w:p>
          <w:p w:rsidR="009312A7" w:rsidRDefault="009312A7">
            <w:pPr>
              <w:pStyle w:val="NoSpacing"/>
            </w:pPr>
            <w:r>
              <w:t>bread, muffin, and pancake mixes</w:t>
            </w:r>
          </w:p>
          <w:p w:rsidR="009312A7" w:rsidRDefault="009312A7">
            <w:pPr>
              <w:pStyle w:val="NoSpacing"/>
            </w:pPr>
            <w:r>
              <w:t>whole-grain crackers</w:t>
            </w:r>
          </w:p>
          <w:p w:rsidR="009312A7" w:rsidRDefault="009312A7">
            <w:pPr>
              <w:pStyle w:val="NoSpacing"/>
            </w:pPr>
            <w:r>
              <w:t>granola bars</w:t>
            </w:r>
          </w:p>
          <w:p w:rsidR="009312A7" w:rsidRDefault="009312A7">
            <w:pPr>
              <w:pStyle w:val="NoSpacing"/>
            </w:pPr>
            <w:r>
              <w:t>graham crackers</w:t>
            </w:r>
          </w:p>
          <w:p w:rsidR="009312A7" w:rsidRDefault="009312A7">
            <w:pPr>
              <w:pStyle w:val="NoSpacing"/>
            </w:pPr>
            <w:r>
              <w:t>flour</w:t>
            </w:r>
          </w:p>
          <w:p w:rsidR="009312A7" w:rsidRDefault="009312A7">
            <w:pPr>
              <w:pStyle w:val="NoSpacing"/>
            </w:pPr>
            <w:r>
              <w:t>bread</w:t>
            </w:r>
          </w:p>
          <w:p w:rsidR="009312A7" w:rsidRDefault="009312A7">
            <w:pPr>
              <w:pStyle w:val="NoSpacing"/>
            </w:pPr>
          </w:p>
          <w:p w:rsidR="009312A7" w:rsidRDefault="009312A7">
            <w:pPr>
              <w:pStyle w:val="NoSpacing"/>
              <w:rPr>
                <w:b/>
                <w:i/>
                <w:sz w:val="24"/>
              </w:rPr>
            </w:pPr>
            <w:r>
              <w:rPr>
                <w:b/>
                <w:i/>
                <w:sz w:val="24"/>
              </w:rPr>
              <w:t>Fruits</w:t>
            </w:r>
          </w:p>
          <w:p w:rsidR="009312A7" w:rsidRDefault="009312A7">
            <w:pPr>
              <w:pStyle w:val="NoSpacing"/>
            </w:pPr>
            <w:r>
              <w:t>canned fruit</w:t>
            </w:r>
          </w:p>
        </w:tc>
      </w:tr>
      <w:tr w:rsidR="009312A7" w:rsidTr="009312A7">
        <w:tc>
          <w:tcPr>
            <w:tcW w:w="3276" w:type="dxa"/>
            <w:tcBorders>
              <w:top w:val="nil"/>
              <w:left w:val="nil"/>
              <w:bottom w:val="nil"/>
              <w:right w:val="nil"/>
            </w:tcBorders>
          </w:tcPr>
          <w:p w:rsidR="009312A7" w:rsidRDefault="009312A7">
            <w:pPr>
              <w:pStyle w:val="NoSpacing"/>
            </w:pPr>
            <w:r>
              <w:t>infant formula</w:t>
            </w:r>
          </w:p>
          <w:p w:rsidR="009312A7" w:rsidRDefault="009312A7">
            <w:pPr>
              <w:pStyle w:val="NoSpacing"/>
            </w:pPr>
            <w:r>
              <w:t>nonfat dry milk</w:t>
            </w:r>
          </w:p>
          <w:p w:rsidR="009312A7" w:rsidRDefault="009312A7">
            <w:pPr>
              <w:pStyle w:val="NoSpacing"/>
            </w:pPr>
            <w:r>
              <w:t>evaporated milk</w:t>
            </w:r>
          </w:p>
          <w:p w:rsidR="009312A7" w:rsidRDefault="009312A7">
            <w:pPr>
              <w:pStyle w:val="NoSpacing"/>
            </w:pPr>
            <w:r>
              <w:t>instant breakfast drinks</w:t>
            </w:r>
          </w:p>
          <w:p w:rsidR="009312A7" w:rsidRDefault="009312A7">
            <w:pPr>
              <w:pStyle w:val="NoSpacing"/>
            </w:pPr>
            <w:r>
              <w:t xml:space="preserve">shelf-stable (UHT) milk (small </w:t>
            </w:r>
            <w:bookmarkStart w:id="0" w:name="_GoBack"/>
            <w:bookmarkEnd w:id="0"/>
            <w:r>
              <w:t>boxes)</w:t>
            </w:r>
          </w:p>
          <w:p w:rsidR="009312A7" w:rsidRDefault="009312A7">
            <w:pPr>
              <w:pStyle w:val="NoSpacing"/>
            </w:pPr>
            <w:r>
              <w:t>canned and boxed pudding</w:t>
            </w:r>
          </w:p>
          <w:p w:rsidR="009312A7" w:rsidRDefault="009312A7">
            <w:pPr>
              <w:pStyle w:val="NoSpacing"/>
              <w:rPr>
                <w:b/>
              </w:rPr>
            </w:pPr>
          </w:p>
        </w:tc>
        <w:tc>
          <w:tcPr>
            <w:tcW w:w="3294" w:type="dxa"/>
            <w:tcBorders>
              <w:top w:val="nil"/>
              <w:left w:val="nil"/>
              <w:bottom w:val="nil"/>
              <w:right w:val="nil"/>
            </w:tcBorders>
            <w:hideMark/>
          </w:tcPr>
          <w:p w:rsidR="009312A7" w:rsidRDefault="009312A7">
            <w:pPr>
              <w:pStyle w:val="NoSpacing"/>
            </w:pPr>
            <w:r>
              <w:t>raisins</w:t>
            </w:r>
          </w:p>
          <w:p w:rsidR="009312A7" w:rsidRDefault="009312A7">
            <w:pPr>
              <w:pStyle w:val="NoSpacing"/>
            </w:pPr>
            <w:r>
              <w:t>applesauce</w:t>
            </w:r>
          </w:p>
          <w:p w:rsidR="009312A7" w:rsidRDefault="009312A7">
            <w:pPr>
              <w:pStyle w:val="NoSpacing"/>
            </w:pPr>
            <w:r>
              <w:t>dried fruits</w:t>
            </w:r>
          </w:p>
          <w:p w:rsidR="009312A7" w:rsidRDefault="009312A7">
            <w:pPr>
              <w:pStyle w:val="NoSpacing"/>
            </w:pPr>
            <w:r>
              <w:t>baby-food fruit</w:t>
            </w:r>
          </w:p>
          <w:p w:rsidR="009312A7" w:rsidRDefault="009312A7">
            <w:pPr>
              <w:pStyle w:val="NoSpacing"/>
            </w:pPr>
            <w:r>
              <w:t>fruit leather (100% fruit)</w:t>
            </w:r>
          </w:p>
          <w:p w:rsidR="009312A7" w:rsidRDefault="009312A7">
            <w:pPr>
              <w:pStyle w:val="NoSpacing"/>
            </w:pPr>
            <w:r>
              <w:t>canned and boxed 100% juice</w:t>
            </w:r>
          </w:p>
        </w:tc>
      </w:tr>
      <w:tr w:rsidR="009312A7" w:rsidTr="009312A7">
        <w:tc>
          <w:tcPr>
            <w:tcW w:w="6570" w:type="dxa"/>
            <w:gridSpan w:val="2"/>
            <w:tcBorders>
              <w:top w:val="nil"/>
              <w:left w:val="nil"/>
              <w:bottom w:val="nil"/>
              <w:right w:val="nil"/>
            </w:tcBorders>
            <w:hideMark/>
          </w:tcPr>
          <w:p w:rsidR="009312A7" w:rsidRDefault="009312A7">
            <w:pPr>
              <w:pStyle w:val="NoSpacing"/>
              <w:jc w:val="center"/>
              <w:rPr>
                <w:i/>
              </w:rPr>
            </w:pPr>
            <w:r>
              <w:rPr>
                <w:b/>
                <w:i/>
                <w:sz w:val="24"/>
              </w:rPr>
              <w:t>Oils and Condiments, Extras</w:t>
            </w:r>
          </w:p>
        </w:tc>
      </w:tr>
      <w:tr w:rsidR="009312A7" w:rsidTr="009312A7">
        <w:tc>
          <w:tcPr>
            <w:tcW w:w="3276" w:type="dxa"/>
            <w:tcBorders>
              <w:top w:val="nil"/>
              <w:left w:val="nil"/>
              <w:bottom w:val="nil"/>
              <w:right w:val="nil"/>
            </w:tcBorders>
            <w:hideMark/>
          </w:tcPr>
          <w:p w:rsidR="009312A7" w:rsidRDefault="009312A7">
            <w:pPr>
              <w:pStyle w:val="NoSpacing"/>
            </w:pPr>
            <w:r>
              <w:t>vegetable oil</w:t>
            </w:r>
          </w:p>
          <w:p w:rsidR="009312A7" w:rsidRDefault="009312A7">
            <w:pPr>
              <w:pStyle w:val="NoSpacing"/>
            </w:pPr>
            <w:r>
              <w:t>salad dressing</w:t>
            </w:r>
          </w:p>
          <w:p w:rsidR="009312A7" w:rsidRDefault="009312A7">
            <w:pPr>
              <w:pStyle w:val="NoSpacing"/>
            </w:pPr>
            <w:r>
              <w:t>syrup</w:t>
            </w:r>
          </w:p>
          <w:p w:rsidR="009312A7" w:rsidRDefault="009312A7">
            <w:pPr>
              <w:pStyle w:val="NoSpacing"/>
            </w:pPr>
            <w:r>
              <w:t>mayonnaise</w:t>
            </w:r>
          </w:p>
          <w:p w:rsidR="009312A7" w:rsidRDefault="009312A7">
            <w:pPr>
              <w:pStyle w:val="NoSpacing"/>
            </w:pPr>
            <w:r>
              <w:t>mustard</w:t>
            </w:r>
          </w:p>
          <w:p w:rsidR="009312A7" w:rsidRDefault="009312A7">
            <w:pPr>
              <w:pStyle w:val="NoSpacing"/>
            </w:pPr>
            <w:r>
              <w:t>catsup</w:t>
            </w:r>
          </w:p>
        </w:tc>
        <w:tc>
          <w:tcPr>
            <w:tcW w:w="3294" w:type="dxa"/>
            <w:tcBorders>
              <w:top w:val="nil"/>
              <w:left w:val="nil"/>
              <w:bottom w:val="nil"/>
              <w:right w:val="nil"/>
            </w:tcBorders>
            <w:hideMark/>
          </w:tcPr>
          <w:p w:rsidR="009312A7" w:rsidRDefault="009312A7">
            <w:pPr>
              <w:pStyle w:val="NoSpacing"/>
            </w:pPr>
            <w:r>
              <w:t>pickles</w:t>
            </w:r>
          </w:p>
          <w:p w:rsidR="009312A7" w:rsidRDefault="009312A7">
            <w:pPr>
              <w:pStyle w:val="NoSpacing"/>
            </w:pPr>
            <w:r>
              <w:t>jelly and jam</w:t>
            </w:r>
          </w:p>
          <w:p w:rsidR="009312A7" w:rsidRDefault="009312A7">
            <w:pPr>
              <w:pStyle w:val="NoSpacing"/>
            </w:pPr>
            <w:r>
              <w:t>honey</w:t>
            </w:r>
          </w:p>
          <w:p w:rsidR="009312A7" w:rsidRDefault="009312A7">
            <w:pPr>
              <w:pStyle w:val="NoSpacing"/>
            </w:pPr>
            <w:r>
              <w:t>sugar</w:t>
            </w:r>
          </w:p>
          <w:p w:rsidR="009312A7" w:rsidRDefault="009312A7">
            <w:pPr>
              <w:pStyle w:val="NoSpacing"/>
            </w:pPr>
            <w:r>
              <w:t>tea, coffee</w:t>
            </w:r>
          </w:p>
          <w:p w:rsidR="009312A7" w:rsidRDefault="009312A7">
            <w:pPr>
              <w:pStyle w:val="NoSpacing"/>
            </w:pPr>
            <w:r>
              <w:t>spices</w:t>
            </w:r>
          </w:p>
        </w:tc>
      </w:tr>
    </w:tbl>
    <w:p w:rsidR="009312A7" w:rsidRPr="00F66CE1" w:rsidRDefault="009312A7" w:rsidP="009312A7">
      <w:pPr>
        <w:pStyle w:val="NoSpacing"/>
        <w:rPr>
          <w:rFonts w:eastAsia="Calibri"/>
        </w:rPr>
      </w:pPr>
    </w:p>
    <w:sectPr w:rsidR="009312A7" w:rsidRPr="00F66CE1" w:rsidSect="009312A7">
      <w:pgSz w:w="792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F3D"/>
    <w:multiLevelType w:val="hybridMultilevel"/>
    <w:tmpl w:val="FABE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562FA"/>
    <w:multiLevelType w:val="multilevel"/>
    <w:tmpl w:val="BCD0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printTwoOnOn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50"/>
    <w:rsid w:val="0003009C"/>
    <w:rsid w:val="001948AF"/>
    <w:rsid w:val="00325A6A"/>
    <w:rsid w:val="009312A7"/>
    <w:rsid w:val="00AA4971"/>
    <w:rsid w:val="00B31D50"/>
    <w:rsid w:val="00F6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4DC1A2"/>
  <w15:docId w15:val="{DCB357AE-62F5-4E9E-81E7-09C1EBA4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25A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A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25A6A"/>
    <w:rPr>
      <w:color w:val="0000FF"/>
      <w:u w:val="single"/>
    </w:rPr>
  </w:style>
  <w:style w:type="paragraph" w:styleId="NoSpacing">
    <w:name w:val="No Spacing"/>
    <w:uiPriority w:val="1"/>
    <w:qFormat/>
    <w:rsid w:val="00325A6A"/>
    <w:pPr>
      <w:spacing w:after="0" w:line="240" w:lineRule="auto"/>
    </w:pPr>
  </w:style>
  <w:style w:type="table" w:styleId="TableGrid">
    <w:name w:val="Table Grid"/>
    <w:basedOn w:val="TableNormal"/>
    <w:uiPriority w:val="39"/>
    <w:rsid w:val="00F6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40486">
      <w:bodyDiv w:val="1"/>
      <w:marLeft w:val="0"/>
      <w:marRight w:val="0"/>
      <w:marTop w:val="0"/>
      <w:marBottom w:val="0"/>
      <w:divBdr>
        <w:top w:val="none" w:sz="0" w:space="0" w:color="auto"/>
        <w:left w:val="none" w:sz="0" w:space="0" w:color="auto"/>
        <w:bottom w:val="none" w:sz="0" w:space="0" w:color="auto"/>
        <w:right w:val="none" w:sz="0" w:space="0" w:color="auto"/>
      </w:divBdr>
    </w:div>
    <w:div w:id="389115340">
      <w:bodyDiv w:val="1"/>
      <w:marLeft w:val="0"/>
      <w:marRight w:val="0"/>
      <w:marTop w:val="0"/>
      <w:marBottom w:val="0"/>
      <w:divBdr>
        <w:top w:val="none" w:sz="0" w:space="0" w:color="auto"/>
        <w:left w:val="none" w:sz="0" w:space="0" w:color="auto"/>
        <w:bottom w:val="none" w:sz="0" w:space="0" w:color="auto"/>
        <w:right w:val="none" w:sz="0" w:space="0" w:color="auto"/>
      </w:divBdr>
    </w:div>
    <w:div w:id="852768281">
      <w:bodyDiv w:val="1"/>
      <w:marLeft w:val="0"/>
      <w:marRight w:val="0"/>
      <w:marTop w:val="0"/>
      <w:marBottom w:val="0"/>
      <w:divBdr>
        <w:top w:val="none" w:sz="0" w:space="0" w:color="auto"/>
        <w:left w:val="none" w:sz="0" w:space="0" w:color="auto"/>
        <w:bottom w:val="none" w:sz="0" w:space="0" w:color="auto"/>
        <w:right w:val="none" w:sz="0" w:space="0" w:color="auto"/>
      </w:divBdr>
    </w:div>
    <w:div w:id="988367027">
      <w:bodyDiv w:val="1"/>
      <w:marLeft w:val="0"/>
      <w:marRight w:val="0"/>
      <w:marTop w:val="0"/>
      <w:marBottom w:val="0"/>
      <w:divBdr>
        <w:top w:val="none" w:sz="0" w:space="0" w:color="auto"/>
        <w:left w:val="none" w:sz="0" w:space="0" w:color="auto"/>
        <w:bottom w:val="none" w:sz="0" w:space="0" w:color="auto"/>
        <w:right w:val="none" w:sz="0" w:space="0" w:color="auto"/>
      </w:divBdr>
    </w:div>
    <w:div w:id="1062485226">
      <w:bodyDiv w:val="1"/>
      <w:marLeft w:val="0"/>
      <w:marRight w:val="0"/>
      <w:marTop w:val="0"/>
      <w:marBottom w:val="0"/>
      <w:divBdr>
        <w:top w:val="none" w:sz="0" w:space="0" w:color="auto"/>
        <w:left w:val="none" w:sz="0" w:space="0" w:color="auto"/>
        <w:bottom w:val="none" w:sz="0" w:space="0" w:color="auto"/>
        <w:right w:val="none" w:sz="0" w:space="0" w:color="auto"/>
      </w:divBdr>
    </w:div>
    <w:div w:id="1150445292">
      <w:bodyDiv w:val="1"/>
      <w:marLeft w:val="0"/>
      <w:marRight w:val="0"/>
      <w:marTop w:val="0"/>
      <w:marBottom w:val="0"/>
      <w:divBdr>
        <w:top w:val="none" w:sz="0" w:space="0" w:color="auto"/>
        <w:left w:val="none" w:sz="0" w:space="0" w:color="auto"/>
        <w:bottom w:val="none" w:sz="0" w:space="0" w:color="auto"/>
        <w:right w:val="none" w:sz="0" w:space="0" w:color="auto"/>
      </w:divBdr>
    </w:div>
    <w:div w:id="1269502850">
      <w:bodyDiv w:val="1"/>
      <w:marLeft w:val="0"/>
      <w:marRight w:val="0"/>
      <w:marTop w:val="0"/>
      <w:marBottom w:val="0"/>
      <w:divBdr>
        <w:top w:val="none" w:sz="0" w:space="0" w:color="auto"/>
        <w:left w:val="none" w:sz="0" w:space="0" w:color="auto"/>
        <w:bottom w:val="none" w:sz="0" w:space="0" w:color="auto"/>
        <w:right w:val="none" w:sz="0" w:space="0" w:color="auto"/>
      </w:divBdr>
    </w:div>
    <w:div w:id="1566451632">
      <w:bodyDiv w:val="1"/>
      <w:marLeft w:val="0"/>
      <w:marRight w:val="0"/>
      <w:marTop w:val="0"/>
      <w:marBottom w:val="0"/>
      <w:divBdr>
        <w:top w:val="none" w:sz="0" w:space="0" w:color="auto"/>
        <w:left w:val="none" w:sz="0" w:space="0" w:color="auto"/>
        <w:bottom w:val="none" w:sz="0" w:space="0" w:color="auto"/>
        <w:right w:val="none" w:sz="0" w:space="0" w:color="auto"/>
      </w:divBdr>
    </w:div>
    <w:div w:id="1568418409">
      <w:bodyDiv w:val="1"/>
      <w:marLeft w:val="0"/>
      <w:marRight w:val="0"/>
      <w:marTop w:val="0"/>
      <w:marBottom w:val="0"/>
      <w:divBdr>
        <w:top w:val="none" w:sz="0" w:space="0" w:color="auto"/>
        <w:left w:val="none" w:sz="0" w:space="0" w:color="auto"/>
        <w:bottom w:val="none" w:sz="0" w:space="0" w:color="auto"/>
        <w:right w:val="none" w:sz="0" w:space="0" w:color="auto"/>
      </w:divBdr>
    </w:div>
    <w:div w:id="1897276192">
      <w:bodyDiv w:val="1"/>
      <w:marLeft w:val="0"/>
      <w:marRight w:val="0"/>
      <w:marTop w:val="0"/>
      <w:marBottom w:val="0"/>
      <w:divBdr>
        <w:top w:val="none" w:sz="0" w:space="0" w:color="auto"/>
        <w:left w:val="none" w:sz="0" w:space="0" w:color="auto"/>
        <w:bottom w:val="none" w:sz="0" w:space="0" w:color="auto"/>
        <w:right w:val="none" w:sz="0" w:space="0" w:color="auto"/>
      </w:divBdr>
    </w:div>
    <w:div w:id="2008708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Nesmith</dc:creator>
  <cp:lastModifiedBy>Clare Nesmith</cp:lastModifiedBy>
  <cp:revision>3</cp:revision>
  <dcterms:created xsi:type="dcterms:W3CDTF">2019-01-12T18:49:00Z</dcterms:created>
  <dcterms:modified xsi:type="dcterms:W3CDTF">2019-01-12T19:07:00Z</dcterms:modified>
</cp:coreProperties>
</file>