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674E" w14:textId="01F6C608" w:rsidR="00A855EB" w:rsidRDefault="006A7AEA" w:rsidP="0012297A">
      <w:pPr>
        <w:spacing w:before="160" w:after="40" w:line="480" w:lineRule="exact"/>
        <w:ind w:left="-360" w:right="-360"/>
        <w:contextualSpacing/>
        <w:jc w:val="center"/>
        <w:rPr>
          <w:rFonts w:ascii="Helvetica Neue Thin" w:hAnsi="Helvetica Neue Thin"/>
          <w:spacing w:val="-2"/>
          <w:kern w:val="20"/>
          <w:sz w:val="56"/>
          <w:szCs w:val="56"/>
        </w:rPr>
      </w:pPr>
      <w:r>
        <w:rPr>
          <w:rFonts w:ascii="Helvetica Neue Thin" w:hAnsi="Helvetica Neue Thin"/>
          <w:spacing w:val="-2"/>
          <w:kern w:val="20"/>
          <w:sz w:val="56"/>
          <w:szCs w:val="56"/>
        </w:rPr>
        <w:t xml:space="preserve">Finding Authenticity on a Godward Path </w:t>
      </w:r>
    </w:p>
    <w:p w14:paraId="4590D2CC" w14:textId="3B628668" w:rsidR="00611703" w:rsidRPr="00AC3B89" w:rsidRDefault="007110B3" w:rsidP="0012297A">
      <w:pPr>
        <w:pStyle w:val="ReflectionByline"/>
        <w:ind w:left="-360" w:right="-360"/>
        <w:jc w:val="center"/>
      </w:pPr>
      <w:r>
        <w:t xml:space="preserve">28 </w:t>
      </w:r>
      <w:r w:rsidR="006A7AEA">
        <w:t>Octo</w:t>
      </w:r>
      <w:r w:rsidR="00611703" w:rsidRPr="00AC3B89">
        <w:t>ber 2018</w:t>
      </w:r>
    </w:p>
    <w:p w14:paraId="274DF227" w14:textId="50104E45" w:rsidR="001D393B" w:rsidRPr="001D393B" w:rsidRDefault="001D393B" w:rsidP="0012297A">
      <w:pPr>
        <w:pStyle w:val="ReflectionByline"/>
        <w:ind w:left="-360" w:right="-360"/>
      </w:pPr>
      <w:r>
        <w:t xml:space="preserve">By </w:t>
      </w:r>
      <w:r w:rsidR="00511744">
        <w:t xml:space="preserve">The </w:t>
      </w:r>
      <w:r w:rsidR="008B1EDF">
        <w:t xml:space="preserve">Rev. </w:t>
      </w:r>
      <w:r w:rsidR="00511744">
        <w:t>Ed Gomez</w:t>
      </w:r>
    </w:p>
    <w:p w14:paraId="79BA3248" w14:textId="4B914FD4" w:rsidR="0097750F" w:rsidRDefault="00BD2DC2" w:rsidP="0012297A">
      <w:pPr>
        <w:pStyle w:val="ReflectionBody"/>
        <w:ind w:left="-360" w:right="-360"/>
      </w:pPr>
      <w:r>
        <w:drawing>
          <wp:anchor distT="0" distB="0" distL="114300" distR="114300" simplePos="0" relativeHeight="251661312" behindDoc="0" locked="0" layoutInCell="1" allowOverlap="1" wp14:anchorId="20B048B7" wp14:editId="40C0D2F1">
            <wp:simplePos x="0" y="0"/>
            <wp:positionH relativeFrom="column">
              <wp:posOffset>-194413</wp:posOffset>
            </wp:positionH>
            <wp:positionV relativeFrom="paragraph">
              <wp:posOffset>75565</wp:posOffset>
            </wp:positionV>
            <wp:extent cx="687070" cy="911860"/>
            <wp:effectExtent l="0" t="0" r="0" b="2540"/>
            <wp:wrapTight wrapText="bothSides">
              <wp:wrapPolygon edited="0">
                <wp:start x="0" y="0"/>
                <wp:lineTo x="0" y="21359"/>
                <wp:lineTo x="21161" y="21359"/>
                <wp:lineTo x="211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ubaugh.ps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50F" w:rsidRPr="00091A98">
        <w:t>Recently, a couple</w:t>
      </w:r>
      <w:r w:rsidR="0097750F">
        <w:t xml:space="preserve"> in their late</w:t>
      </w:r>
      <w:r w:rsidR="0097750F" w:rsidRPr="00091A98">
        <w:t xml:space="preserve"> </w:t>
      </w:r>
      <w:r w:rsidR="0097750F">
        <w:t>30s</w:t>
      </w:r>
      <w:r w:rsidR="0097750F" w:rsidRPr="00091A98">
        <w:t xml:space="preserve"> </w:t>
      </w:r>
      <w:r w:rsidR="0097750F">
        <w:t xml:space="preserve">informed </w:t>
      </w:r>
      <w:r w:rsidR="0097750F" w:rsidRPr="00091A98">
        <w:t xml:space="preserve">me </w:t>
      </w:r>
      <w:r w:rsidR="0097750F">
        <w:t>of</w:t>
      </w:r>
      <w:r w:rsidR="0097750F" w:rsidRPr="00091A98">
        <w:t xml:space="preserve"> their desire to get married. Delighted, I scheduled a </w:t>
      </w:r>
      <w:r w:rsidR="0097750F">
        <w:t>meeting</w:t>
      </w:r>
      <w:r w:rsidR="0097750F" w:rsidRPr="00091A98">
        <w:t xml:space="preserve"> to cover our church policy and all the necessary preparations for </w:t>
      </w:r>
      <w:r w:rsidR="0097750F">
        <w:t xml:space="preserve">their </w:t>
      </w:r>
      <w:r w:rsidR="0097750F" w:rsidRPr="00091A98">
        <w:t xml:space="preserve">special day. Finally, the time arrived for them to pick the readings. I showed them the suggestions </w:t>
      </w:r>
      <w:r w:rsidR="0097750F">
        <w:t>from</w:t>
      </w:r>
      <w:r w:rsidR="0097750F" w:rsidRPr="00091A98">
        <w:t xml:space="preserve"> our Book of Common Prayer and asked </w:t>
      </w:r>
      <w:r w:rsidR="0097750F">
        <w:t>them to</w:t>
      </w:r>
      <w:r w:rsidR="0097750F" w:rsidRPr="00091A98">
        <w:t xml:space="preserve"> let me know their preferences.</w:t>
      </w:r>
      <w:r w:rsidR="0097750F">
        <w:t xml:space="preserve"> </w:t>
      </w:r>
    </w:p>
    <w:p w14:paraId="7727F481" w14:textId="0BEE2F6D" w:rsidR="0097750F" w:rsidRDefault="0012297A" w:rsidP="0012297A">
      <w:pPr>
        <w:pStyle w:val="ReflectionBody"/>
        <w:ind w:left="-360" w:right="-36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9DDA8" wp14:editId="04ECFDDA">
                <wp:simplePos x="0" y="0"/>
                <wp:positionH relativeFrom="column">
                  <wp:posOffset>4496760</wp:posOffset>
                </wp:positionH>
                <wp:positionV relativeFrom="paragraph">
                  <wp:posOffset>878530</wp:posOffset>
                </wp:positionV>
                <wp:extent cx="1828800" cy="22326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32660"/>
                        </a:xfrm>
                        <a:prstGeom prst="rect">
                          <a:avLst/>
                        </a:prstGeom>
                        <a:solidFill>
                          <a:srgbClr val="3478B0">
                            <a:alpha val="14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5F3C" w14:textId="77777777" w:rsidR="00BD2DC2" w:rsidRDefault="00BD2DC2" w:rsidP="00BD2DC2">
                            <w:pPr>
                              <w:spacing w:after="80"/>
                              <w:contextualSpacing/>
                              <w:rPr>
                                <w:rFonts w:ascii="Helvetica Neue Medium" w:hAnsi="Helvetica Neue Medium"/>
                                <w:color w:val="3478B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3478B0"/>
                                <w:sz w:val="28"/>
                                <w:szCs w:val="28"/>
                              </w:rPr>
                              <w:t xml:space="preserve">For reflection </w:t>
                            </w:r>
                            <w:r w:rsidRPr="004111F8">
                              <w:rPr>
                                <w:rFonts w:ascii="Helvetica Neue Medium" w:hAnsi="Helvetica Neue Medium"/>
                                <w:color w:val="3478B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6494D74E" w14:textId="77777777" w:rsidR="00866F62" w:rsidRPr="00091A98" w:rsidRDefault="00BD2DC2" w:rsidP="00866F62">
                            <w:pPr>
                              <w:pStyle w:val="HangQuestion"/>
                            </w:pPr>
                            <w:r w:rsidRPr="00720963">
                              <w:sym w:font="Wingdings" w:char="F076"/>
                            </w:r>
                            <w:r w:rsidRPr="00634CE6">
                              <w:t xml:space="preserve"> </w:t>
                            </w:r>
                            <w:r w:rsidR="00866F62" w:rsidRPr="00091A98">
                              <w:t>When have you been sitting on the roadside of life or at a crossroad</w:t>
                            </w:r>
                            <w:r w:rsidR="00866F62">
                              <w:t>s</w:t>
                            </w:r>
                            <w:r w:rsidR="00866F62" w:rsidRPr="00091A98">
                              <w:t xml:space="preserve">? What did that feel like and what did you do? </w:t>
                            </w:r>
                          </w:p>
                          <w:p w14:paraId="03108D88" w14:textId="779D4D59" w:rsidR="00BD2DC2" w:rsidRPr="00634CE6" w:rsidRDefault="00866F62" w:rsidP="00866F62">
                            <w:pPr>
                              <w:pStyle w:val="HangQuestion"/>
                            </w:pPr>
                            <w:r w:rsidRPr="00720963">
                              <w:sym w:font="Wingdings" w:char="F076"/>
                            </w:r>
                            <w:r w:rsidRPr="00634CE6">
                              <w:t xml:space="preserve"> </w:t>
                            </w:r>
                            <w:r w:rsidRPr="00091A98">
                              <w:t>Share a time when you chose to walk a different path from others that led you to God’s abundance generosity.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9DD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4.1pt;margin-top:69.2pt;width:2in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" fillcolor="#3478b0" stroked="f">
                <v:fill opacity="9252f"/>
                <v:textbox>
                  <w:txbxContent>
                    <w:p w14:paraId="787A5F3C" w14:textId="77777777" w:rsidR="00BD2DC2" w:rsidRDefault="00BD2DC2" w:rsidP="00BD2DC2">
                      <w:pPr>
                        <w:spacing w:after="80"/>
                        <w:contextualSpacing/>
                        <w:rPr>
                          <w:rFonts w:ascii="Helvetica Neue Medium" w:hAnsi="Helvetica Neue Medium"/>
                          <w:color w:val="3478B0"/>
                          <w:sz w:val="28"/>
                          <w:szCs w:val="28"/>
                        </w:rPr>
                      </w:pPr>
                      <w:r>
                        <w:rPr>
                          <w:rFonts w:ascii="Helvetica Neue Medium" w:hAnsi="Helvetica Neue Medium"/>
                          <w:color w:val="3478B0"/>
                          <w:sz w:val="28"/>
                          <w:szCs w:val="28"/>
                        </w:rPr>
                        <w:t xml:space="preserve">For reflection </w:t>
                      </w:r>
                      <w:r w:rsidRPr="004111F8">
                        <w:rPr>
                          <w:rFonts w:ascii="Helvetica Neue Medium" w:hAnsi="Helvetica Neue Medium"/>
                          <w:color w:val="3478B0"/>
                          <w:sz w:val="28"/>
                          <w:szCs w:val="28"/>
                        </w:rPr>
                        <w:t>…</w:t>
                      </w:r>
                    </w:p>
                    <w:p w14:paraId="6494D74E" w14:textId="77777777" w:rsidR="00866F62" w:rsidRPr="00091A98" w:rsidRDefault="00BD2DC2" w:rsidP="00866F62">
                      <w:pPr>
                        <w:pStyle w:val="HangQuestion"/>
                      </w:pPr>
                      <w:r w:rsidRPr="00720963">
                        <w:sym w:font="Wingdings" w:char="F076"/>
                      </w:r>
                      <w:r w:rsidRPr="00634CE6">
                        <w:t xml:space="preserve"> </w:t>
                      </w:r>
                      <w:r w:rsidR="00866F62" w:rsidRPr="00091A98">
                        <w:t>When have you been sitting on the roadside of life or at a crossroad</w:t>
                      </w:r>
                      <w:r w:rsidR="00866F62">
                        <w:t>s</w:t>
                      </w:r>
                      <w:r w:rsidR="00866F62" w:rsidRPr="00091A98">
                        <w:t xml:space="preserve">? What did that feel like and what did you do? </w:t>
                      </w:r>
                    </w:p>
                    <w:p w14:paraId="03108D88" w14:textId="779D4D59" w:rsidR="00BD2DC2" w:rsidRPr="00634CE6" w:rsidRDefault="00866F62" w:rsidP="00866F62">
                      <w:pPr>
                        <w:pStyle w:val="HangQuestion"/>
                      </w:pPr>
                      <w:r w:rsidRPr="00720963">
                        <w:sym w:font="Wingdings" w:char="F076"/>
                      </w:r>
                      <w:r w:rsidRPr="00634CE6">
                        <w:t xml:space="preserve"> </w:t>
                      </w:r>
                      <w:r w:rsidRPr="00091A98">
                        <w:t>Share a time when you chose to walk a different path from others that led you to God’s abundance generosity.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50F" w:rsidRPr="00091A98">
        <w:t>About a week later they emailed me their choice</w:t>
      </w:r>
      <w:r w:rsidR="0097750F">
        <w:t>s</w:t>
      </w:r>
      <w:r w:rsidR="0097750F" w:rsidRPr="00091A98">
        <w:t>. I quickly recognized the usual Genesis “one flesh” reading and first Corinthians. However, the Gospel selection was not one I readily recognized for a wedding reading. I</w:t>
      </w:r>
      <w:r w:rsidR="0097750F">
        <w:t xml:space="preserve"> Googled Mark 10:</w:t>
      </w:r>
      <w:r w:rsidR="0097750F" w:rsidRPr="00091A98">
        <w:t xml:space="preserve">46-52 and read the familiar story of the healing of the blind Bartimaeus. </w:t>
      </w:r>
      <w:r w:rsidR="0097750F">
        <w:t>I thought they had</w:t>
      </w:r>
      <w:r w:rsidR="0097750F" w:rsidRPr="00091A98">
        <w:t xml:space="preserve"> made a mistake</w:t>
      </w:r>
      <w:r w:rsidR="0097750F">
        <w:t>,</w:t>
      </w:r>
      <w:r w:rsidR="0097750F" w:rsidRPr="00091A98">
        <w:t xml:space="preserve"> </w:t>
      </w:r>
      <w:r w:rsidR="0097750F">
        <w:t>so</w:t>
      </w:r>
      <w:r w:rsidR="0097750F" w:rsidRPr="00091A98">
        <w:t xml:space="preserve"> I called them, and they confirmed that both </w:t>
      </w:r>
      <w:r w:rsidR="0097750F">
        <w:t xml:space="preserve">had </w:t>
      </w:r>
      <w:r w:rsidR="0097750F" w:rsidRPr="00091A98">
        <w:t xml:space="preserve">made this selection. </w:t>
      </w:r>
    </w:p>
    <w:p w14:paraId="52DBFEE9" w14:textId="3DB04AA5" w:rsidR="0097750F" w:rsidRDefault="0097750F" w:rsidP="0012297A">
      <w:pPr>
        <w:pStyle w:val="ReflectionBody"/>
        <w:ind w:left="-360" w:right="-360"/>
      </w:pPr>
      <w:r w:rsidRPr="00091A98">
        <w:t xml:space="preserve">We had </w:t>
      </w:r>
      <w:r w:rsidR="00211806">
        <w:t>a</w:t>
      </w:r>
      <w:r w:rsidRPr="00091A98">
        <w:t xml:space="preserve"> final meeting to discuss t</w:t>
      </w:r>
      <w:r>
        <w:t xml:space="preserve">he liturgy and </w:t>
      </w:r>
      <w:r w:rsidRPr="00091A98">
        <w:t>we agreed to go over the readings then.</w:t>
      </w:r>
      <w:r>
        <w:t xml:space="preserve"> </w:t>
      </w:r>
      <w:r w:rsidRPr="00091A98">
        <w:t xml:space="preserve">They began by telling me their separate stories about the horrors of the dating scene and how neither really found someone </w:t>
      </w:r>
      <w:r>
        <w:t>with whom</w:t>
      </w:r>
      <w:r w:rsidRPr="00091A98">
        <w:t xml:space="preserve"> they could really be their authentic self. They </w:t>
      </w:r>
      <w:r>
        <w:t>said they</w:t>
      </w:r>
      <w:r w:rsidRPr="00091A98">
        <w:t xml:space="preserve"> found themselves always trying to accommodate the wishes and lifestyles of everyone they were meeting. </w:t>
      </w:r>
      <w:r>
        <w:t>I</w:t>
      </w:r>
      <w:r w:rsidRPr="00091A98">
        <w:t>n the end, they would break off those relationship</w:t>
      </w:r>
      <w:r>
        <w:t>s,</w:t>
      </w:r>
      <w:r w:rsidRPr="00091A98">
        <w:t xml:space="preserve"> choosing to be who they really were and not some expectation that society or the “in” crowd wanted them to be. </w:t>
      </w:r>
      <w:r w:rsidR="0012297A">
        <w:t>T</w:t>
      </w:r>
      <w:r w:rsidRPr="00091A98">
        <w:t>hey</w:t>
      </w:r>
      <w:r w:rsidR="0012297A">
        <w:t xml:space="preserve"> said they f</w:t>
      </w:r>
      <w:r w:rsidRPr="00091A98">
        <w:t>elt they were just sitting on the roadside</w:t>
      </w:r>
      <w:r>
        <w:t xml:space="preserve"> </w:t>
      </w:r>
      <w:r w:rsidRPr="00091A98">
        <w:t>as other happy couples waltzed by their lives</w:t>
      </w:r>
      <w:r>
        <w:t>.</w:t>
      </w:r>
    </w:p>
    <w:p w14:paraId="5CCF08D5" w14:textId="5AE439A8" w:rsidR="0097750F" w:rsidRPr="00091A98" w:rsidRDefault="0097750F" w:rsidP="0012297A">
      <w:pPr>
        <w:pStyle w:val="ReflectionBody"/>
        <w:ind w:left="-360" w:right="-360"/>
      </w:pPr>
      <w:r w:rsidRPr="00091A98">
        <w:t>They prayed that God would open their eyes to see the person who they were being</w:t>
      </w:r>
      <w:r>
        <w:t xml:space="preserve"> called to be and a path toward</w:t>
      </w:r>
      <w:r w:rsidRPr="00091A98">
        <w:t xml:space="preserve"> a shared life with someone with similar values and experiences of God. God heard their prayers.</w:t>
      </w:r>
      <w:r>
        <w:t xml:space="preserve"> </w:t>
      </w:r>
      <w:r w:rsidRPr="00091A98">
        <w:t>As they sat on the roadside feeling isolated and hopeless, a miraculous thing happened. The woman was feeling particularly down and decided to surprise her father at work.</w:t>
      </w:r>
      <w:r>
        <w:t xml:space="preserve"> </w:t>
      </w:r>
      <w:r w:rsidRPr="00091A98">
        <w:t xml:space="preserve">At that same moment, one of her father’s vendors arrived to drop off </w:t>
      </w:r>
      <w:r w:rsidR="000930E4">
        <w:t>an</w:t>
      </w:r>
      <w:r w:rsidRPr="00091A98">
        <w:t xml:space="preserve"> order. The dad invited them both to lunch and</w:t>
      </w:r>
      <w:r>
        <w:t>,</w:t>
      </w:r>
      <w:r w:rsidRPr="00091A98">
        <w:t xml:space="preserve"> as they say</w:t>
      </w:r>
      <w:r>
        <w:t>,</w:t>
      </w:r>
      <w:r w:rsidRPr="00091A98">
        <w:t xml:space="preserve"> the rest is history. </w:t>
      </w:r>
    </w:p>
    <w:p w14:paraId="53983AA3" w14:textId="0084B834" w:rsidR="0097750F" w:rsidRDefault="0097750F" w:rsidP="0012297A">
      <w:pPr>
        <w:pStyle w:val="ReflectionBody"/>
        <w:ind w:left="-360" w:right="-360"/>
      </w:pPr>
      <w:r w:rsidRPr="00091A98">
        <w:t xml:space="preserve">In our last </w:t>
      </w:r>
      <w:r w:rsidR="000930E4">
        <w:t>preparation</w:t>
      </w:r>
      <w:r w:rsidRPr="00091A98">
        <w:t xml:space="preserve"> session that evening, they summed it up by sharing that they realized that when you surrender to your Godward path, G</w:t>
      </w:r>
      <w:bookmarkStart w:id="0" w:name="_GoBack"/>
      <w:bookmarkEnd w:id="0"/>
      <w:r w:rsidRPr="00091A98">
        <w:t>od’s generosity abounds by letting you see where you are to go. Both were transformed by God’s abundant generosity with the vision to see what was important</w:t>
      </w:r>
      <w:r w:rsidR="000930E4">
        <w:t>, t</w:t>
      </w:r>
      <w:r w:rsidRPr="00091A98">
        <w:t>o remain true to their calling and live into their authentic life. They recognized God’s transforming generosity, but it took sitting on the roadside before they could recognize it.</w:t>
      </w:r>
    </w:p>
    <w:p w14:paraId="0CCC9BAA" w14:textId="2F2C66DF" w:rsidR="00634CE6" w:rsidRPr="001D393B" w:rsidRDefault="0097750F" w:rsidP="0012297A">
      <w:pPr>
        <w:pStyle w:val="ReflectionBody"/>
        <w:ind w:left="-360" w:right="-360"/>
        <w:rPr>
          <w:i/>
        </w:rPr>
      </w:pPr>
      <w:r w:rsidRPr="000930E4">
        <w:rPr>
          <w:i/>
        </w:rPr>
        <w:t xml:space="preserve">Edward Gomez is Vicar of St. Paul’s/San Pablo Episcopal Church in Houston and a member of the TENS </w:t>
      </w:r>
      <w:r w:rsidR="000930E4">
        <w:rPr>
          <w:i/>
        </w:rPr>
        <w:t>B</w:t>
      </w:r>
      <w:r w:rsidRPr="000930E4">
        <w:rPr>
          <w:i/>
        </w:rPr>
        <w:t xml:space="preserve">oard of </w:t>
      </w:r>
      <w:r w:rsidR="000930E4">
        <w:rPr>
          <w:i/>
        </w:rPr>
        <w:t>D</w:t>
      </w:r>
      <w:r w:rsidRPr="000930E4">
        <w:rPr>
          <w:i/>
        </w:rPr>
        <w:t>irectors.</w:t>
      </w:r>
    </w:p>
    <w:sectPr w:rsidR="00634CE6" w:rsidRPr="001D393B" w:rsidSect="0012297A">
      <w:headerReference w:type="default" r:id="rId8"/>
      <w:footerReference w:type="default" r:id="rId9"/>
      <w:pgSz w:w="12240" w:h="15840"/>
      <w:pgMar w:top="1089" w:right="1440" w:bottom="1440" w:left="1200" w:header="306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FC9AD" w14:textId="77777777" w:rsidR="00D045CF" w:rsidRDefault="00D045CF" w:rsidP="00CC56A5">
      <w:r>
        <w:separator/>
      </w:r>
    </w:p>
  </w:endnote>
  <w:endnote w:type="continuationSeparator" w:id="0">
    <w:p w14:paraId="7B8FE31A" w14:textId="77777777" w:rsidR="00D045CF" w:rsidRDefault="00D045CF" w:rsidP="00CC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elvetica Neue Thin">
    <w:altName w:val="Corbel"/>
    <w:charset w:val="00"/>
    <w:family w:val="swiss"/>
    <w:pitch w:val="variable"/>
    <w:sig w:usb0="E00002EF" w:usb1="5000205B" w:usb2="00000002" w:usb3="00000000" w:csb0="0000009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9E7E" w14:textId="4FD204C4" w:rsidR="008F22BE" w:rsidRPr="003F2DE3" w:rsidRDefault="003F2DE3" w:rsidP="008F22BE">
    <w:pPr>
      <w:pStyle w:val="Footer"/>
      <w:jc w:val="center"/>
      <w:rPr>
        <w:rFonts w:ascii="Trajan Pro" w:hAnsi="Trajan Pro"/>
        <w:smallCaps/>
        <w:sz w:val="22"/>
        <w:szCs w:val="22"/>
      </w:rPr>
    </w:pPr>
    <w:r>
      <w:rPr>
        <w:rFonts w:ascii="Trajan Pro" w:hAnsi="Trajan Pro"/>
        <w:sz w:val="22"/>
        <w:szCs w:val="22"/>
      </w:rPr>
      <w:t>C</w:t>
    </w:r>
    <w:r>
      <w:rPr>
        <w:rFonts w:ascii="Trajan Pro" w:hAnsi="Trajan Pro"/>
        <w:smallCaps/>
        <w:sz w:val="22"/>
        <w:szCs w:val="22"/>
      </w:rPr>
      <w:t>hrist Episcopal Church</w:t>
    </w:r>
  </w:p>
  <w:p w14:paraId="6D556DB0" w14:textId="2E2BA26C" w:rsidR="008F22BE" w:rsidRPr="00A855EB" w:rsidRDefault="003F2DE3" w:rsidP="008F22BE">
    <w:pPr>
      <w:pStyle w:val="Footer"/>
      <w:jc w:val="center"/>
      <w:rPr>
        <w:rFonts w:ascii="Trajan Pro" w:hAnsi="Trajan Pro"/>
        <w:sz w:val="18"/>
        <w:szCs w:val="18"/>
      </w:rPr>
    </w:pPr>
    <w:r>
      <w:rPr>
        <w:rFonts w:ascii="Trajan Pro" w:hAnsi="Trajan Pro"/>
        <w:sz w:val="18"/>
        <w:szCs w:val="18"/>
      </w:rPr>
      <w:t>12 Prospect Street, Babylon, NY 11702</w:t>
    </w:r>
  </w:p>
  <w:p w14:paraId="015DF420" w14:textId="599913FD" w:rsidR="008F22BE" w:rsidRPr="00A855EB" w:rsidRDefault="003F2DE3" w:rsidP="008F22BE">
    <w:pPr>
      <w:pStyle w:val="Footer"/>
      <w:jc w:val="center"/>
      <w:rPr>
        <w:rFonts w:ascii="Trajan Pro" w:hAnsi="Trajan Pro"/>
        <w:sz w:val="18"/>
        <w:szCs w:val="18"/>
      </w:rPr>
    </w:pPr>
    <w:r>
      <w:rPr>
        <w:rFonts w:ascii="Trajan Pro" w:hAnsi="Trajan Pro"/>
        <w:sz w:val="18"/>
        <w:szCs w:val="18"/>
      </w:rPr>
      <w:t>www.christchurchbabylon.org</w:t>
    </w:r>
    <w:r w:rsidR="00A855EB" w:rsidRPr="00A855EB">
      <w:rPr>
        <w:rFonts w:ascii="Trajan Pro" w:hAnsi="Trajan Pro"/>
        <w:sz w:val="18"/>
        <w:szCs w:val="18"/>
      </w:rPr>
      <w:t xml:space="preserve"> | </w:t>
    </w:r>
    <w:r>
      <w:rPr>
        <w:rFonts w:ascii="Trajan Pro" w:hAnsi="Trajan Pro"/>
        <w:sz w:val="18"/>
        <w:szCs w:val="18"/>
      </w:rPr>
      <w:t>(631)661-5757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EE983" w14:textId="77777777" w:rsidR="00D045CF" w:rsidRDefault="00D045CF" w:rsidP="00CC56A5">
      <w:r>
        <w:separator/>
      </w:r>
    </w:p>
  </w:footnote>
  <w:footnote w:type="continuationSeparator" w:id="0">
    <w:p w14:paraId="3B495A70" w14:textId="77777777" w:rsidR="00D045CF" w:rsidRDefault="00D045CF" w:rsidP="00CC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00DB" w14:textId="77777777" w:rsidR="00CC56A5" w:rsidRDefault="00CC56A5" w:rsidP="00CC56A5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4C83AF78" wp14:editId="595F5CD3">
          <wp:extent cx="5875752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s2018_horizontal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75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41007"/>
    <w:multiLevelType w:val="hybridMultilevel"/>
    <w:tmpl w:val="7A8C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A5"/>
    <w:rsid w:val="00060728"/>
    <w:rsid w:val="00062754"/>
    <w:rsid w:val="00072802"/>
    <w:rsid w:val="000930E4"/>
    <w:rsid w:val="000E6FE7"/>
    <w:rsid w:val="00102EE1"/>
    <w:rsid w:val="0012297A"/>
    <w:rsid w:val="001549F9"/>
    <w:rsid w:val="00165FD6"/>
    <w:rsid w:val="001B1EB1"/>
    <w:rsid w:val="001D393B"/>
    <w:rsid w:val="00211806"/>
    <w:rsid w:val="002D07DF"/>
    <w:rsid w:val="002F56E7"/>
    <w:rsid w:val="003A7420"/>
    <w:rsid w:val="003E5DB8"/>
    <w:rsid w:val="003F2DE3"/>
    <w:rsid w:val="004111F8"/>
    <w:rsid w:val="004630BC"/>
    <w:rsid w:val="004674DA"/>
    <w:rsid w:val="004C369C"/>
    <w:rsid w:val="004E0FAD"/>
    <w:rsid w:val="00511744"/>
    <w:rsid w:val="00546EB9"/>
    <w:rsid w:val="005503FA"/>
    <w:rsid w:val="00552CBB"/>
    <w:rsid w:val="005918D6"/>
    <w:rsid w:val="00611703"/>
    <w:rsid w:val="0063261F"/>
    <w:rsid w:val="00634CE6"/>
    <w:rsid w:val="006A7AEA"/>
    <w:rsid w:val="00710DC6"/>
    <w:rsid w:val="007110B3"/>
    <w:rsid w:val="00720963"/>
    <w:rsid w:val="00724CE6"/>
    <w:rsid w:val="00745DEF"/>
    <w:rsid w:val="00754AA3"/>
    <w:rsid w:val="007C6FFE"/>
    <w:rsid w:val="007F334B"/>
    <w:rsid w:val="00866F62"/>
    <w:rsid w:val="00883F23"/>
    <w:rsid w:val="0089202D"/>
    <w:rsid w:val="008B1EDF"/>
    <w:rsid w:val="008D1E26"/>
    <w:rsid w:val="008D5B02"/>
    <w:rsid w:val="008D6258"/>
    <w:rsid w:val="008F11AD"/>
    <w:rsid w:val="008F22BE"/>
    <w:rsid w:val="00923DD3"/>
    <w:rsid w:val="0097750F"/>
    <w:rsid w:val="009C13EB"/>
    <w:rsid w:val="00A456EB"/>
    <w:rsid w:val="00A508AC"/>
    <w:rsid w:val="00A674C6"/>
    <w:rsid w:val="00A855EB"/>
    <w:rsid w:val="00AC3B89"/>
    <w:rsid w:val="00AE177A"/>
    <w:rsid w:val="00B24B06"/>
    <w:rsid w:val="00B37C51"/>
    <w:rsid w:val="00B53CDA"/>
    <w:rsid w:val="00BC71B5"/>
    <w:rsid w:val="00BD2DC2"/>
    <w:rsid w:val="00CC56A5"/>
    <w:rsid w:val="00CE4DD8"/>
    <w:rsid w:val="00CF0F7E"/>
    <w:rsid w:val="00D000D2"/>
    <w:rsid w:val="00D045CF"/>
    <w:rsid w:val="00D540E3"/>
    <w:rsid w:val="00D74609"/>
    <w:rsid w:val="00D84717"/>
    <w:rsid w:val="00DD5223"/>
    <w:rsid w:val="00DF3030"/>
    <w:rsid w:val="00E46DCB"/>
    <w:rsid w:val="00E823C4"/>
    <w:rsid w:val="00E849CF"/>
    <w:rsid w:val="00E915C1"/>
    <w:rsid w:val="00F66F91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B7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5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6A5"/>
  </w:style>
  <w:style w:type="paragraph" w:styleId="Footer">
    <w:name w:val="footer"/>
    <w:basedOn w:val="Normal"/>
    <w:link w:val="FooterChar"/>
    <w:uiPriority w:val="99"/>
    <w:unhideWhenUsed/>
    <w:rsid w:val="00CC5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6A5"/>
  </w:style>
  <w:style w:type="paragraph" w:styleId="ListParagraph">
    <w:name w:val="List Paragraph"/>
    <w:basedOn w:val="Normal"/>
    <w:uiPriority w:val="34"/>
    <w:qFormat/>
    <w:rsid w:val="00A855EB"/>
    <w:pPr>
      <w:ind w:left="720"/>
      <w:contextualSpacing/>
    </w:pPr>
  </w:style>
  <w:style w:type="character" w:styleId="Hyperlink">
    <w:name w:val="Hyperlink"/>
    <w:rsid w:val="00B24B0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C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915C1"/>
    <w:rPr>
      <w:color w:val="808080"/>
      <w:shd w:val="clear" w:color="auto" w:fill="E6E6E6"/>
    </w:rPr>
  </w:style>
  <w:style w:type="paragraph" w:customStyle="1" w:styleId="HangQuestion">
    <w:name w:val="HangQuestion"/>
    <w:basedOn w:val="Normal"/>
    <w:qFormat/>
    <w:rsid w:val="008D5B02"/>
    <w:pPr>
      <w:spacing w:line="280" w:lineRule="exact"/>
      <w:ind w:left="245" w:hanging="245"/>
    </w:pPr>
    <w:rPr>
      <w:rFonts w:ascii="Helvetica Neue" w:hAnsi="Helvetica Neue"/>
      <w:sz w:val="20"/>
      <w:szCs w:val="20"/>
    </w:rPr>
  </w:style>
  <w:style w:type="paragraph" w:customStyle="1" w:styleId="ReflectionBody">
    <w:name w:val="ReflectionBody"/>
    <w:basedOn w:val="Normal"/>
    <w:qFormat/>
    <w:rsid w:val="00062754"/>
    <w:pPr>
      <w:spacing w:after="80" w:line="308" w:lineRule="exact"/>
      <w:ind w:left="-240" w:right="-480"/>
    </w:pPr>
    <w:rPr>
      <w:rFonts w:ascii="Palatino" w:hAnsi="Palatino"/>
      <w:noProof/>
    </w:rPr>
  </w:style>
  <w:style w:type="paragraph" w:customStyle="1" w:styleId="ReflectionByline">
    <w:name w:val="Reflection Byline"/>
    <w:basedOn w:val="Normal"/>
    <w:qFormat/>
    <w:rsid w:val="00062754"/>
    <w:pPr>
      <w:spacing w:after="120" w:line="308" w:lineRule="exact"/>
      <w:ind w:left="-240" w:right="-480"/>
    </w:pPr>
    <w:rPr>
      <w:rFonts w:ascii="Palatino" w:hAnsi="Palatino" w:cs="Times New Roman (Body CS)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Anthony Cuccia</dc:creator>
  <cp:keywords/>
  <dc:description/>
  <cp:lastModifiedBy>Clare Nesmith</cp:lastModifiedBy>
  <cp:revision>2</cp:revision>
  <dcterms:created xsi:type="dcterms:W3CDTF">2018-10-28T19:23:00Z</dcterms:created>
  <dcterms:modified xsi:type="dcterms:W3CDTF">2018-10-28T19:23:00Z</dcterms:modified>
</cp:coreProperties>
</file>